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4153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2360"/>
        <w:gridCol w:w="1793"/>
      </w:tblGrid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Graduatoria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id_domanda_web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C12001D225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C12001D304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C12001D255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C12001D392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C12001D550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C12001D485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C12001D578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C12001D331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C12001D1007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C12001D588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C12001D425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C12001D368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C12001D503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C12001D1134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C12001D682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C12001D297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C12001D591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C12001D136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C12001D859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C12001D883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C12001D457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C12001D152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C12001D590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C12001D995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C12001D996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C12001D330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C12001D134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C12001D796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C12001D545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C12001D298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C12001D502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C12001D568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C12001D1021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C12001D231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C12001D168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C12001D366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C12001D332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C12001D155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C12001D971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C12001D902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C12001D713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C12001D1002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C12001D881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C12001D830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C12001D862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C12001D514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C12001D839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C12001D689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C12001D607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C12001D1010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C12001D805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C12001D278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C12001D285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C12001D651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C12001D1069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C12001D1034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C12001D842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C12001D766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C12001D1006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C12001D541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C12001D260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C12001D580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C12001D203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C12001D918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C12001D809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C12001D907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C12001D899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C12001D698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C12001D711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C12001D185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C12001D723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C12001D994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C12001D212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C12001D791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C12001D1024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C12001D176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C12001D276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C12001D264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C12001D911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C12001D683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C12001D293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C12001D869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C12001D162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C12001D973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C12001D1101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C12001D120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C12001D1169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C12001D140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C12001D1014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C12001D1170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C12001D577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C12001D571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C12001D719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C12001D959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C12001D614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C12001D261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C12001D958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C12001D750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C12001D655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C12001D464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C12001D349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C12001D1089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C12001D1108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C12001D1144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C12001D1040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C12001D210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C12001D1099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C12001D877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C12001D247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C12001D262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C12001D489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C12001D782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C12001D833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C12001D704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C12001D915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C12001D266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C12001D484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C12001D477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C12001D783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C12001D858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C12001D901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C12001D621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C12001D758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C12001D494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C12001D524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C12001D1048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C12001D287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C12001D533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C12001D909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C12001D728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C12001D908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C12001D246</w:t>
            </w:r>
          </w:p>
        </w:tc>
      </w:tr>
      <w:tr>
        <w:trPr>
          <w:trHeight w:val="300" w:hRule="atLeast"/>
        </w:trPr>
        <w:tc>
          <w:tcPr>
            <w:tcW w:w="23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1 - AZIENDA USL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C12001D752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6933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5140"/>
        <w:gridCol w:w="1793"/>
      </w:tblGrid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Graduatoria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id_domanda_web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C12001D790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C12001D686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C12001D1151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C12001D769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C12001D896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C12001D757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C12001D421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C12001D351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C12001D634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C12001D992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C12001D1168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C12001D647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C12001D398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C12001D387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C12001D367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C12001D1013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C12001D283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C12001D1162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C12001D224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C12001D843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C12001D955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C12001D1011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C12001D333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C12001D1135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C12001D257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C12001D725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C12001D715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C12001D755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C12001D244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C12001D604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C12001D814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C12001D1045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C12001D537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C12001D535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C12001D277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C12001D423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C12001D982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C12001D377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C12001D847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C12001D242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C12001D953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C12001D238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C12001D173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C12001D970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C12001D749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C12001D664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C12001D1165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C12001D780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C12001D635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C12001D688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C12001D817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C12001D1022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C12001D234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C12001D1004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C12001D199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C12001D914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C12001D1095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C12001D797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C12001D1054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C12001D371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C12001D1003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C12001D1000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C12001D813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C12001D1096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C12001D265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C12001D135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C12001D903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C12001D777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C12001D639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C12001D997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C12001D697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C12001D1005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C12001D1063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C12001D569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C12001D165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C12001D360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C12001D1155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C12001D413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C12001D564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C12001D587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C12001D1077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C12001D504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C12001D1018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C12001D121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C12001D737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C12001D1137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C12001D559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C12001D979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C12001D389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C12001D450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C12001D1085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C12001D300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C12001D433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C12001D829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C12001D201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C12001D745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C12001D1070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C12001D184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C12001D531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C12001D296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C12001D892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C12001D812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C12001D291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C12001D183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C12001D776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C12001D583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C12001D418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C12001D275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C12001D198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C12001D445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C12001D1028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C12001D328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C12001D1166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C12001D794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C12001D602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C12001D880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C12001D195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C12001D638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C12001D742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C12001D886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C12001D295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C12001D444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C12001D427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C12001D636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C12001D1062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C12001D390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C12001D815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C12001D576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C12001D1073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C12001D720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C12001D200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C12001D290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C12001D437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C12001D1105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C12001D376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C12001D851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C12001D123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C12001D920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C12001D885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C12001D637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C12001D567</w:t>
            </w:r>
          </w:p>
        </w:tc>
      </w:tr>
      <w:tr>
        <w:trPr>
          <w:trHeight w:val="300" w:hRule="atLeast"/>
        </w:trPr>
        <w:tc>
          <w:tcPr>
            <w:tcW w:w="5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2 - AZIENDA OSPEDALIERO-UNIVERSITARIA DI PARMA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653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2860"/>
        <w:gridCol w:w="1793"/>
      </w:tblGrid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Graduatoria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id_domanda_web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C12001D216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C12001D980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C12001D821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C12001D268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C12001D131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C12001D446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C12001D693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C12001D447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C12001D552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C12001D657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C12001D759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C12001D386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C12001D561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C12001D345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C12001D153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C12001D147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C12001D458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C12001D890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C12001D301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C12001D194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C12001D217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C12001D440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C12001D208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C12001D154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C12001D532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C12001D574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C12001D263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C12001D1110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C12001D612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C12001D837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C12001D554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C12001D523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C12001D125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C12001D110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C12001D497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C12001D1116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C12001D14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C12001D43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C12001D714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C12001D887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C12001D358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C12001D416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C12001D696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C12001D1100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C12001D939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C12001D857</w:t>
            </w:r>
          </w:p>
        </w:tc>
      </w:tr>
      <w:tr>
        <w:trPr>
          <w:trHeight w:val="300" w:hRule="atLeast"/>
        </w:trPr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3 - AZIENDA USL DI PIACENZA</w:t>
            </w:r>
          </w:p>
        </w:tc>
        <w:tc>
          <w:tcPr>
            <w:tcW w:w="1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C12001D863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686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3560"/>
        <w:gridCol w:w="2126"/>
      </w:tblGrid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hanging="6" w:start="78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Graduatoria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id_domanda_web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C12001D835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C12001D919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C12001D632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C12001D998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C12001D878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C12001D139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C12001D905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C12001D751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C12001D975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C12001D518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C12001D1056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C12001D424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C12001D572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C12001D613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C12001D455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C12001D1052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C12001D422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C12001D754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C12001D962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C12001D381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C12001D279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C12001D733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C12001D818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C12001D236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C12001D762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C12001D760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C12001D1143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C12001D690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C12001D321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C12001D517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C12001D1123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C12001D864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C12001D158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C12001D898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C12001D1087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C12001D775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C12001D202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C12001D1153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C12001D740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C12001D778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C12001D852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C12001D658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C12001D900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C12001D566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C12001D175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C12001D1031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C12001D730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C12001D753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C12001D448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C12001D1129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C12001D1080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C12001D189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C12001D670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C12001D972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C12001D1036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C12001D726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C12001D1053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C12001D170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C12001D460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C12001D1046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C12001D410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C12001D999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C12001D1047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C12001D792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C12001D810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C12001D1094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C12001D1136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C12001D1044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C12001D965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C12001D181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C12001D665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C12001D977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C12001D952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C12001D385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C12001D280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C12001D253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C12001D562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C12001D1131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C12001D172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C12001D220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C12001D708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C12001D694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C12001D789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C12001D1020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C12001D174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C12001D530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C12001D1107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C12001D1025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C12001D1015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C12001D432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C12001D644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C12001D196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C12001D1127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C12001D500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C12001D258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C12001D191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C12001D375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C12001D709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C12001D565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C12001D875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C12001D845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C12001D229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C12001D1161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C12001D763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C12001D860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C12001D1109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C12001D1067</w:t>
            </w:r>
          </w:p>
        </w:tc>
      </w:tr>
      <w:tr>
        <w:trPr>
          <w:trHeight w:val="6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C12001D27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C12001D89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C12001D633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C12001D1023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C12001D938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C12001D1114</w:t>
            </w:r>
          </w:p>
        </w:tc>
      </w:tr>
      <w:tr>
        <w:trPr>
          <w:trHeight w:val="300" w:hRule="atLeast"/>
        </w:trPr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72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4 - AZIENDA USL DI REGGIO EMILIA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C12001D610</w:t>
            </w:r>
          </w:p>
        </w:tc>
      </w:tr>
    </w:tbl>
    <w:p>
      <w:pPr>
        <w:pStyle w:val="Normal"/>
        <w:rPr/>
      </w:pPr>
      <w:r>
        <w:rPr/>
      </w:r>
    </w:p>
    <w:tbl>
      <w:tblPr>
        <w:tblW w:w="4765" w:type="dxa"/>
        <w:jc w:val="start"/>
        <w:tblInd w:w="2547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2971"/>
        <w:gridCol w:w="1794"/>
      </w:tblGrid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Graduatoria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id_domanda_web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C12001D716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C12001D382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C12001D774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C12001D1012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C12001D496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C12001D768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C12001D453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C12001D1035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C12001D411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C12001D305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C12001D1152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C12001D237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C12001D957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C12001D476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C12001D282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C12001D969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C12001D601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C12001D806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C12001D132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C12001D1092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C12001D993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C12001D1142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C12001D511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C12001D506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C12001D661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C12001D981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C12001D951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C12001D738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C12001D779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C12001D39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C12001D735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C12001D966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C12001D652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C12001D606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C12001D1033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C12001D512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C12001D431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C12001D1147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C12001D223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C12001D910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C12001D221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C12001D736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C12001D1125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C12001D1128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C12001D1126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C12001D538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C12001D646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C12001D363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C12001D452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C12001D1122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C12001D1057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C12001D1066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C12001D1146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C12001D787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C12001D1027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C12001D710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C12001D961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C12001D1072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C12001D288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C12001D522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C12001D781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C12001D491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C12001D553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C12001D1037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C12001D1060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C12001D163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C12001D1029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C12001D801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C12001D557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C12001D1049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C12001D157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C12001D226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C12001D660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C12001D127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C12001D662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C12001D729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C12001D508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C12001D1106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C12001D319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C12001D741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C12001D1043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C12001D963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C12001D326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C12001D1093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C12001D1148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C12001D866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C12001D1111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C12001D930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C12001D525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C12001D468</w:t>
            </w:r>
          </w:p>
        </w:tc>
      </w:tr>
      <w:tr>
        <w:trPr>
          <w:trHeight w:val="300" w:hRule="atLeast"/>
        </w:trPr>
        <w:tc>
          <w:tcPr>
            <w:tcW w:w="29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5 - AZIENDA USL DI MODENA</w:t>
            </w:r>
          </w:p>
        </w:tc>
        <w:tc>
          <w:tcPr>
            <w:tcW w:w="1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C12001D954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6182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4606"/>
        <w:gridCol w:w="1576"/>
      </w:tblGrid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Graduatoria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Cs/>
                <w:lang w:eastAsia="it-IT"/>
              </w:rPr>
            </w:pPr>
            <w:r>
              <w:rPr>
                <w:rFonts w:eastAsia="Times New Roman" w:cs="Calibri" w:ascii="Calibri" w:hAnsi="Calibri"/>
                <w:b/>
                <w:bCs/>
                <w:lang w:eastAsia="it-IT"/>
              </w:rPr>
              <w:t>id_domanda_web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C12001D904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C12001D1050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C12001D640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C12001D164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C12001D1124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C12001D171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C12001D322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C12001D1121</w:t>
            </w:r>
          </w:p>
        </w:tc>
      </w:tr>
      <w:tr>
        <w:trPr>
          <w:trHeight w:val="6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C12001D308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C12001D913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C12001D1078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C12001D144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C12001D549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C12001D650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C12001D250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C12001D193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C12001D593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C12001D142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C12001D873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C12001D1058</w:t>
            </w:r>
          </w:p>
        </w:tc>
      </w:tr>
      <w:tr>
        <w:trPr>
          <w:trHeight w:val="6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C12001D855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C12001D968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C12001D1140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C12001D616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C12001D141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C12001D324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C12001D391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C12001D519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C12001D394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C12001D356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C12001D804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C12001D383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C12001D838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C12001D374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C12001D666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C12001D846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C12001D785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C12001D475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C12001D548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C12001D1059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C12001D536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C12001D1081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C12001D251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C12001D441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C12001D795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C12001D1074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C12001D853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C12001D544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C12001D888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C12001D605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C12001D439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C12001D836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C12001D412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C12001D824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C12001D600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C12001D871</w:t>
            </w:r>
          </w:p>
        </w:tc>
      </w:tr>
      <w:tr>
        <w:trPr>
          <w:trHeight w:val="6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C12001D691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C12001D443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C12001D556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C12001D1064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C12001D767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C12001D872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C12001D1158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C12001D764</w:t>
            </w:r>
          </w:p>
        </w:tc>
      </w:tr>
      <w:tr>
        <w:trPr>
          <w:trHeight w:val="6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C12001D1091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C12001D912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C12001D592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C12001D362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C12001D897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C12001D403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C12001D211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C12001D372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C12001D1145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C12001D663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C12001D528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C12001D925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C12001D598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C12001D316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C12001D426</w:t>
            </w:r>
          </w:p>
        </w:tc>
      </w:tr>
      <w:tr>
        <w:trPr>
          <w:trHeight w:val="6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C12001D436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C12001D889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C12001D509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C12001D609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C12001D149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C12001D240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C12001D976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C12001D57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C12001D252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C12001D547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C12001D169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C12001D320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C12001D667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C12001D526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C12001D505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C12001D894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C12001D770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C12001D808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C12001D960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C12001D1084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C12001D69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C12001D895</w:t>
            </w:r>
          </w:p>
        </w:tc>
      </w:tr>
      <w:tr>
        <w:trPr>
          <w:trHeight w:val="3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C12001D942</w:t>
            </w:r>
          </w:p>
        </w:tc>
      </w:tr>
      <w:tr>
        <w:trPr>
          <w:trHeight w:val="600" w:hRule="atLeast"/>
        </w:trPr>
        <w:tc>
          <w:tcPr>
            <w:tcW w:w="4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6 - AZIENDA OSPEDALIERO-UNIVERSITARIA DI MODENA</w:t>
            </w:r>
          </w:p>
        </w:tc>
        <w:tc>
          <w:tcPr>
            <w:tcW w:w="1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 w:ascii="Calibri" w:hAnsi="Calibri"/>
                <w:color w:val="000000"/>
                <w:lang w:eastAsia="it-IT"/>
              </w:rPr>
              <w:t>C12001D1097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  <w:t>CANDIDATI NON AMMESSI</w:t>
      </w:r>
    </w:p>
    <w:tbl>
      <w:tblPr>
        <w:tblW w:w="7032" w:type="dxa"/>
        <w:jc w:val="center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3681"/>
        <w:gridCol w:w="3351"/>
      </w:tblGrid>
      <w:tr>
        <w:trPr>
          <w:trHeight w:val="300" w:hRule="atLeast"/>
        </w:trPr>
        <w:tc>
          <w:tcPr>
            <w:tcW w:w="36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C000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FF0000"/>
                <w:lang w:eastAsia="it-IT"/>
              </w:rPr>
            </w:pPr>
            <w:r>
              <w:rPr>
                <w:rFonts w:eastAsia="Times New Roman" w:cs="Calibri" w:ascii="Calibri" w:hAnsi="Calibri"/>
                <w:color w:val="FF0000"/>
                <w:lang w:eastAsia="it-IT"/>
              </w:rPr>
              <w:t>5 - AZIENDA USL DI MODENA</w:t>
            </w:r>
          </w:p>
        </w:tc>
        <w:tc>
          <w:tcPr>
            <w:tcW w:w="335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C000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FF0000"/>
                <w:lang w:eastAsia="it-IT"/>
              </w:rPr>
            </w:pPr>
            <w:r>
              <w:rPr>
                <w:rFonts w:eastAsia="Times New Roman" w:cs="Calibri" w:ascii="Calibri" w:hAnsi="Calibri"/>
                <w:color w:val="FF0000"/>
                <w:lang w:eastAsia="it-IT"/>
              </w:rPr>
              <w:t>C12001D228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464" w:top="152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Calibri Light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/>
      <w:t>Allegato A</w:t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2628900" cy="56197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>
        <w:rFonts w:ascii="Calibri Light" w:hAnsi="Calibri Light" w:cs="Calibri Light"/>
        <w:sz w:val="24"/>
        <w:szCs w:val="24"/>
      </w:rPr>
    </w:pPr>
    <w:r>
      <w:rPr>
        <w:rFonts w:cs="Calibri Light" w:ascii="Calibri Light" w:hAnsi="Calibri Light"/>
        <w:sz w:val="24"/>
        <w:szCs w:val="24"/>
      </w:rPr>
      <w:t>Concorso pubblico, per titoli ed esami, per la copertura a tempo indeterminato di n. 44 posti di “Infermiere – Area dei Professionisti della Salute e dei Funzionari” indetto in forma congiunta tra l’Azienda USL di Parma, l’Azienda Ospedaliero-Universitaria di Parma, l’Azienda USL di Piacenza, l’Azienda USL di Reggio Emilia, l’Azienda USL di Modena e l’Azienda Ospedaliero-Universitaria di Modena.</w:t>
    </w:r>
  </w:p>
  <w:p>
    <w:pPr>
      <w:pStyle w:val="Header"/>
      <w:rPr>
        <w:rFonts w:ascii="Calibri Light" w:hAnsi="Calibri Light" w:cs="Calibri Light"/>
        <w:sz w:val="24"/>
        <w:szCs w:val="24"/>
      </w:rPr>
    </w:pPr>
    <w:r>
      <w:rPr>
        <w:rFonts w:cs="Calibri Light" w:ascii="Calibri Light" w:hAnsi="Calibri Light"/>
        <w:sz w:val="24"/>
        <w:szCs w:val="24"/>
      </w:rPr>
    </w:r>
  </w:p>
  <w:p>
    <w:pPr>
      <w:pStyle w:val="Header"/>
      <w:rPr/>
    </w:pPr>
    <w:r>
      <w:rPr/>
    </w:r>
  </w:p>
  <w:p>
    <w:pPr>
      <w:pStyle w:val="Header"/>
      <w:rPr/>
    </w:pPr>
    <w:r>
      <w:rPr/>
      <w:t xml:space="preserve">Ammissione Con Riserva Candidati </w:t>
    </w:r>
  </w:p>
  <w:p>
    <w:pPr>
      <w:pStyle w:val="Header"/>
      <w:rPr/>
    </w:pPr>
    <w:r>
      <w:rPr/>
    </w:r>
  </w:p>
  <w:p>
    <w:pPr>
      <w:pStyle w:val="Header"/>
      <w:rPr>
        <w:rFonts w:ascii="Calibri Light" w:hAnsi="Calibri Light" w:cs="Calibri Light" w:asciiTheme="majorHAnsi" w:cstheme="majorHAnsi" w:hAnsiTheme="majorHAnsi"/>
        <w:sz w:val="24"/>
        <w:szCs w:val="24"/>
      </w:rPr>
    </w:pPr>
    <w:r>
      <w:rPr>
        <w:rFonts w:cs="Calibri Light" w:ascii="Calibri Light" w:hAnsi="Calibri Light" w:asciiTheme="majorHAnsi" w:cstheme="majorHAnsi" w:hAnsiTheme="majorHAnsi"/>
        <w:sz w:val="24"/>
        <w:szCs w:val="24"/>
      </w:rPr>
      <w:t xml:space="preserve">Atto n.  1104  del  17.07.2026       AUSL PARMA   </w:t>
    </w:r>
  </w:p>
  <w:p>
    <w:pPr>
      <w:pStyle w:val="Header"/>
      <w:rPr>
        <w:rFonts w:ascii="Calibri Light" w:hAnsi="Calibri Light" w:cs="Calibri Light" w:asciiTheme="majorHAnsi" w:cstheme="majorHAnsi" w:hAnsiTheme="majorHAnsi"/>
        <w:sz w:val="24"/>
        <w:szCs w:val="24"/>
      </w:rPr>
    </w:pPr>
    <w:r>
      <w:rPr>
        <w:rFonts w:cs="Calibri Light" w:cstheme="majorHAnsi" w:ascii="Calibri Light" w:hAnsi="Calibri Light"/>
        <w:sz w:val="24"/>
        <w:szCs w:val="24"/>
      </w:rPr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/>
      <w:t>Allegato A</w:t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2628900" cy="561975"/>
          <wp:effectExtent l="0" t="0" r="0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>
        <w:rFonts w:ascii="Calibri Light" w:hAnsi="Calibri Light" w:cs="Calibri Light"/>
        <w:sz w:val="24"/>
        <w:szCs w:val="24"/>
      </w:rPr>
    </w:pPr>
    <w:r>
      <w:rPr>
        <w:rFonts w:cs="Calibri Light" w:ascii="Calibri Light" w:hAnsi="Calibri Light"/>
        <w:sz w:val="24"/>
        <w:szCs w:val="24"/>
      </w:rPr>
      <w:t>Concorso pubblico, per titoli ed esami, per la copertura a tempo indeterminato di n. 44 posti di “Infermiere – Area dei Professionisti della Salute e dei Funzionari” indetto in forma congiunta tra l’Azienda USL di Parma, l’Azienda Ospedaliero-Universitaria di Parma, l’Azienda USL di Piacenza, l’Azienda USL di Reggio Emilia, l’Azienda USL di Modena e l’Azienda Ospedaliero-Universitaria di Modena.</w:t>
    </w:r>
  </w:p>
  <w:p>
    <w:pPr>
      <w:pStyle w:val="Header"/>
      <w:rPr>
        <w:rFonts w:ascii="Calibri Light" w:hAnsi="Calibri Light" w:cs="Calibri Light"/>
        <w:sz w:val="24"/>
        <w:szCs w:val="24"/>
      </w:rPr>
    </w:pPr>
    <w:r>
      <w:rPr>
        <w:rFonts w:cs="Calibri Light" w:ascii="Calibri Light" w:hAnsi="Calibri Light"/>
        <w:sz w:val="24"/>
        <w:szCs w:val="24"/>
      </w:rPr>
    </w:r>
  </w:p>
  <w:p>
    <w:pPr>
      <w:pStyle w:val="Header"/>
      <w:rPr/>
    </w:pPr>
    <w:r>
      <w:rPr/>
    </w:r>
  </w:p>
  <w:p>
    <w:pPr>
      <w:pStyle w:val="Header"/>
      <w:rPr/>
    </w:pPr>
    <w:r>
      <w:rPr/>
      <w:t xml:space="preserve">Ammissione Con Riserva Candidati </w:t>
    </w:r>
  </w:p>
  <w:p>
    <w:pPr>
      <w:pStyle w:val="Header"/>
      <w:rPr/>
    </w:pPr>
    <w:r>
      <w:rPr/>
    </w:r>
  </w:p>
  <w:p>
    <w:pPr>
      <w:pStyle w:val="Header"/>
      <w:rPr>
        <w:rFonts w:ascii="Calibri Light" w:hAnsi="Calibri Light" w:cs="Calibri Light" w:asciiTheme="majorHAnsi" w:cstheme="majorHAnsi" w:hAnsiTheme="majorHAnsi"/>
        <w:sz w:val="24"/>
        <w:szCs w:val="24"/>
      </w:rPr>
    </w:pPr>
    <w:r>
      <w:rPr>
        <w:rFonts w:cs="Calibri Light" w:ascii="Calibri Light" w:hAnsi="Calibri Light" w:asciiTheme="majorHAnsi" w:cstheme="majorHAnsi" w:hAnsiTheme="majorHAnsi"/>
        <w:sz w:val="24"/>
        <w:szCs w:val="24"/>
      </w:rPr>
      <w:t xml:space="preserve">Atto n.  1104  del  17.07.2026       AUSL PARMA   </w:t>
    </w:r>
  </w:p>
  <w:p>
    <w:pPr>
      <w:pStyle w:val="Header"/>
      <w:rPr>
        <w:rFonts w:ascii="Calibri Light" w:hAnsi="Calibri Light" w:cs="Calibri Light" w:asciiTheme="majorHAnsi" w:cstheme="majorHAnsi" w:hAnsiTheme="majorHAnsi"/>
        <w:sz w:val="24"/>
        <w:szCs w:val="24"/>
      </w:rPr>
    </w:pPr>
    <w:r>
      <w:rPr>
        <w:rFonts w:cs="Calibri Light" w:cstheme="majorHAnsi" w:ascii="Calibri Light" w:hAnsi="Calibri Light"/>
        <w:sz w:val="24"/>
        <w:szCs w:val="24"/>
      </w:rPr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6b12f6"/>
    <w:rPr/>
  </w:style>
  <w:style w:type="character" w:styleId="PidipaginaCarattere" w:customStyle="1">
    <w:name w:val="Piè di pagina Carattere"/>
    <w:basedOn w:val="DefaultParagraphFont"/>
    <w:uiPriority w:val="99"/>
    <w:qFormat/>
    <w:rsid w:val="006b12f6"/>
    <w:rPr/>
  </w:style>
  <w:style w:type="character" w:styleId="Hyperlink">
    <w:name w:val="Hyperlink"/>
    <w:basedOn w:val="DefaultParagraphFont"/>
    <w:uiPriority w:val="99"/>
    <w:semiHidden/>
    <w:unhideWhenUsed/>
    <w:rsid w:val="000d58d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58d3"/>
    <w:rPr>
      <w:color w:val="954F72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6b12f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b12f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msonormal" w:customStyle="1">
    <w:name w:val="msonormal"/>
    <w:basedOn w:val="Normal"/>
    <w:qFormat/>
    <w:rsid w:val="000d58d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65" w:customStyle="1">
    <w:name w:val="xl65"/>
    <w:basedOn w:val="Normal"/>
    <w:qFormat/>
    <w:rsid w:val="000d58d3"/>
    <w:pP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66" w:customStyle="1">
    <w:name w:val="xl66"/>
    <w:basedOn w:val="Normal"/>
    <w:qFormat/>
    <w:rsid w:val="000d58d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67" w:customStyle="1">
    <w:name w:val="xl67"/>
    <w:basedOn w:val="Normal"/>
    <w:qFormat/>
    <w:rsid w:val="000d58d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Calibri" w:hAnsi="Calibri" w:eastAsia="Times New Roman" w:cs="Calibri"/>
      <w:b/>
      <w:bCs/>
      <w:sz w:val="24"/>
      <w:szCs w:val="24"/>
      <w:lang w:eastAsia="it-IT"/>
    </w:rPr>
  </w:style>
  <w:style w:type="paragraph" w:styleId="xl68" w:customStyle="1">
    <w:name w:val="xl68"/>
    <w:basedOn w:val="Normal"/>
    <w:qFormat/>
    <w:rsid w:val="000d58d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LibreOffice/25.8.7.3$Windows_X86_64 LibreOffice_project/30742500f2d3eb4366ac312fa33d3dcabdb3eba5</Application>
  <AppVersion>15.0000</AppVersion>
  <Pages>6</Pages>
  <Words>5274</Words>
  <Characters>29334</Characters>
  <CharactersWithSpaces>33115</CharactersWithSpaces>
  <Paragraphs>1508</Paragraphs>
  <Company>AOPR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2026-07-20T07:19:00Z</dcterms:created>
  <dc:creator>Tuzzi, Davide</dc:creator>
  <dc:description/>
  <dc:language>it-IT</dc:language>
  <cp:lastModifiedBy>Tuzzi, Davide</cp:lastModifiedBy>
  <dcterms:modified xsi:type="dcterms:W3CDTF">2026-07-20T07:48:00Z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