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1" w:type="dxa"/>
        <w:jc w:val="right"/>
        <w:tblLayout w:type="fixed"/>
        <w:tblCellMar>
          <w:left w:w="70" w:type="dxa"/>
          <w:right w:w="70" w:type="dxa"/>
        </w:tblCellMar>
        <w:tblLook w:val="0000" w:firstRow="0" w:lastRow="0" w:firstColumn="0" w:lastColumn="0" w:noHBand="0" w:noVBand="0"/>
      </w:tblPr>
      <w:tblGrid>
        <w:gridCol w:w="11"/>
        <w:gridCol w:w="12"/>
        <w:gridCol w:w="157"/>
        <w:gridCol w:w="11"/>
        <w:gridCol w:w="12"/>
        <w:gridCol w:w="1957"/>
        <w:gridCol w:w="11"/>
        <w:gridCol w:w="12"/>
        <w:gridCol w:w="752"/>
        <w:gridCol w:w="3028"/>
        <w:gridCol w:w="1620"/>
        <w:gridCol w:w="2485"/>
        <w:gridCol w:w="11"/>
        <w:gridCol w:w="12"/>
      </w:tblGrid>
      <w:tr w:rsidR="00E367E3" w:rsidRPr="00F57922" w:rsidTr="00E367E3">
        <w:trPr>
          <w:gridAfter w:val="2"/>
          <w:wAfter w:w="23" w:type="dxa"/>
          <w:cantSplit/>
          <w:trHeight w:val="878"/>
          <w:jc w:val="right"/>
        </w:trPr>
        <w:tc>
          <w:tcPr>
            <w:tcW w:w="180" w:type="dxa"/>
            <w:gridSpan w:val="3"/>
            <w:tcBorders>
              <w:top w:val="dotted" w:sz="4" w:space="0" w:color="auto"/>
              <w:left w:val="dotted" w:sz="4" w:space="0" w:color="auto"/>
              <w:bottom w:val="dotted" w:sz="4" w:space="0" w:color="auto"/>
            </w:tcBorders>
          </w:tcPr>
          <w:bookmarkStart w:id="0" w:name="Testo8"/>
          <w:p w:rsidR="00E367E3" w:rsidRPr="00F57922" w:rsidRDefault="00E367E3" w:rsidP="00185F12">
            <w:pPr>
              <w:rPr>
                <w:rFonts w:ascii="Arial" w:hAnsi="Arial" w:cs="Arial"/>
                <w:sz w:val="20"/>
              </w:rPr>
            </w:pPr>
            <w:r w:rsidRPr="00F57922">
              <w:rPr>
                <w:rFonts w:ascii="Arial" w:hAnsi="Arial" w:cs="Arial"/>
                <w:sz w:val="20"/>
              </w:rPr>
              <w:fldChar w:fldCharType="begin">
                <w:ffData>
                  <w:name w:val="Testo8"/>
                  <w:enabled/>
                  <w:calcOnExit w:val="0"/>
                  <w:textInput/>
                </w:ffData>
              </w:fldChar>
            </w:r>
            <w:r w:rsidRPr="00F57922">
              <w:rPr>
                <w:rFonts w:ascii="Arial" w:hAnsi="Arial" w:cs="Arial"/>
                <w:sz w:val="20"/>
              </w:rPr>
              <w:instrText xml:space="preserve"> FORMTEXT </w:instrText>
            </w:r>
            <w:r w:rsidRPr="00F57922">
              <w:rPr>
                <w:rFonts w:ascii="Arial" w:hAnsi="Arial" w:cs="Arial"/>
                <w:sz w:val="20"/>
              </w:rPr>
            </w:r>
            <w:r w:rsidRPr="00F57922">
              <w:rPr>
                <w:rFonts w:ascii="Arial" w:hAnsi="Arial" w:cs="Arial"/>
                <w:sz w:val="20"/>
              </w:rPr>
              <w:fldChar w:fldCharType="separate"/>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sz w:val="20"/>
              </w:rPr>
              <w:fldChar w:fldCharType="end"/>
            </w:r>
            <w:bookmarkStart w:id="1" w:name="Testo9"/>
            <w:bookmarkEnd w:id="0"/>
            <w:r w:rsidRPr="00F57922">
              <w:rPr>
                <w:rFonts w:ascii="Arial" w:hAnsi="Arial" w:cs="Arial"/>
                <w:sz w:val="20"/>
              </w:rPr>
              <w:fldChar w:fldCharType="begin">
                <w:ffData>
                  <w:name w:val="Testo9"/>
                  <w:enabled/>
                  <w:calcOnExit w:val="0"/>
                  <w:textInput/>
                </w:ffData>
              </w:fldChar>
            </w:r>
            <w:r w:rsidRPr="00F57922">
              <w:rPr>
                <w:rFonts w:ascii="Arial" w:hAnsi="Arial" w:cs="Arial"/>
                <w:sz w:val="20"/>
              </w:rPr>
              <w:instrText xml:space="preserve"> FORMTEXT </w:instrText>
            </w:r>
            <w:r w:rsidRPr="00F57922">
              <w:rPr>
                <w:rFonts w:ascii="Arial" w:hAnsi="Arial" w:cs="Arial"/>
                <w:sz w:val="20"/>
              </w:rPr>
            </w:r>
            <w:r w:rsidRPr="00F57922">
              <w:rPr>
                <w:rFonts w:ascii="Arial" w:hAnsi="Arial" w:cs="Arial"/>
                <w:sz w:val="20"/>
              </w:rPr>
              <w:fldChar w:fldCharType="separate"/>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noProof/>
                <w:sz w:val="20"/>
              </w:rPr>
              <w:t> </w:t>
            </w:r>
            <w:r w:rsidRPr="00F57922">
              <w:rPr>
                <w:rFonts w:ascii="Arial" w:hAnsi="Arial" w:cs="Arial"/>
                <w:sz w:val="20"/>
              </w:rPr>
              <w:fldChar w:fldCharType="end"/>
            </w:r>
            <w:bookmarkEnd w:id="1"/>
          </w:p>
        </w:tc>
        <w:tc>
          <w:tcPr>
            <w:tcW w:w="9888" w:type="dxa"/>
            <w:gridSpan w:val="9"/>
            <w:tcBorders>
              <w:top w:val="dotted" w:sz="4" w:space="0" w:color="auto"/>
              <w:bottom w:val="dotted" w:sz="4" w:space="0" w:color="auto"/>
              <w:right w:val="dotted" w:sz="4" w:space="0" w:color="auto"/>
            </w:tcBorders>
            <w:vAlign w:val="center"/>
          </w:tcPr>
          <w:p w:rsidR="00E367E3" w:rsidRPr="00A46B5B" w:rsidRDefault="00E367E3" w:rsidP="00E367E3">
            <w:pPr>
              <w:rPr>
                <w:rFonts w:ascii="Arial" w:hAnsi="Arial" w:cs="Arial"/>
                <w:b/>
                <w:bCs/>
                <w:sz w:val="32"/>
                <w:szCs w:val="32"/>
                <w:highlight w:val="yellow"/>
              </w:rPr>
            </w:pPr>
          </w:p>
        </w:tc>
      </w:tr>
      <w:tr w:rsidR="003F0FCE" w:rsidRPr="00F57922" w:rsidTr="00185F12">
        <w:trPr>
          <w:gridAfter w:val="2"/>
          <w:wAfter w:w="23" w:type="dxa"/>
          <w:trHeight w:val="573"/>
          <w:jc w:val="right"/>
        </w:trPr>
        <w:tc>
          <w:tcPr>
            <w:tcW w:w="180" w:type="dxa"/>
            <w:gridSpan w:val="3"/>
            <w:tcBorders>
              <w:left w:val="dotted" w:sz="4" w:space="0" w:color="auto"/>
            </w:tcBorders>
            <w:vAlign w:val="center"/>
          </w:tcPr>
          <w:p w:rsidR="003F0FCE" w:rsidRPr="00F57922" w:rsidRDefault="003F0FCE" w:rsidP="00185F12">
            <w:pPr>
              <w:rPr>
                <w:rFonts w:ascii="Arial" w:hAnsi="Arial" w:cs="Arial"/>
                <w:sz w:val="20"/>
              </w:rPr>
            </w:pPr>
          </w:p>
        </w:tc>
        <w:tc>
          <w:tcPr>
            <w:tcW w:w="1980" w:type="dxa"/>
            <w:gridSpan w:val="3"/>
            <w:tcBorders>
              <w:bottom w:val="dotted" w:sz="4" w:space="0" w:color="auto"/>
              <w:right w:val="dotted" w:sz="4" w:space="0" w:color="auto"/>
            </w:tcBorders>
            <w:vAlign w:val="bottom"/>
          </w:tcPr>
          <w:p w:rsidR="003F0FCE" w:rsidRPr="00F57922" w:rsidRDefault="003F0FCE" w:rsidP="00185F12">
            <w:pPr>
              <w:ind w:right="170"/>
              <w:jc w:val="right"/>
              <w:rPr>
                <w:rFonts w:ascii="Arial" w:hAnsi="Arial" w:cs="Arial"/>
                <w:sz w:val="18"/>
                <w:szCs w:val="18"/>
              </w:rPr>
            </w:pPr>
          </w:p>
        </w:tc>
        <w:tc>
          <w:tcPr>
            <w:tcW w:w="775" w:type="dxa"/>
            <w:gridSpan w:val="3"/>
            <w:tcBorders>
              <w:left w:val="dotted" w:sz="4" w:space="0" w:color="auto"/>
              <w:bottom w:val="dotted" w:sz="4" w:space="0" w:color="auto"/>
              <w:right w:val="dotted" w:sz="4" w:space="0" w:color="auto"/>
            </w:tcBorders>
            <w:vAlign w:val="center"/>
          </w:tcPr>
          <w:p w:rsidR="003F0FCE" w:rsidRPr="00F57922" w:rsidRDefault="003F0FCE" w:rsidP="00185F12">
            <w:pPr>
              <w:rPr>
                <w:rFonts w:ascii="Arial" w:hAnsi="Arial" w:cs="Arial"/>
                <w:sz w:val="18"/>
                <w:szCs w:val="18"/>
              </w:rPr>
            </w:pPr>
          </w:p>
        </w:tc>
        <w:tc>
          <w:tcPr>
            <w:tcW w:w="7133"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rsidR="003F0FCE" w:rsidRPr="00F57922" w:rsidRDefault="003F0FCE" w:rsidP="00185F12">
            <w:pPr>
              <w:jc w:val="both"/>
              <w:rPr>
                <w:rFonts w:ascii="Arial" w:hAnsi="Arial" w:cs="Arial"/>
                <w:sz w:val="20"/>
                <w:szCs w:val="20"/>
              </w:rPr>
            </w:pPr>
          </w:p>
          <w:p w:rsidR="003F0FCE" w:rsidRPr="00F57922" w:rsidRDefault="003F0FCE" w:rsidP="00185F12">
            <w:pPr>
              <w:jc w:val="both"/>
              <w:rPr>
                <w:rFonts w:ascii="Arial" w:hAnsi="Arial" w:cs="Arial"/>
                <w:b/>
                <w:sz w:val="20"/>
                <w:szCs w:val="20"/>
              </w:rPr>
            </w:pPr>
          </w:p>
        </w:tc>
      </w:tr>
      <w:tr w:rsidR="003F0FCE" w:rsidRPr="00F57922" w:rsidTr="002877FC">
        <w:trPr>
          <w:gridAfter w:val="2"/>
          <w:wAfter w:w="23" w:type="dxa"/>
          <w:trHeight w:val="1244"/>
          <w:jc w:val="right"/>
        </w:trPr>
        <w:tc>
          <w:tcPr>
            <w:tcW w:w="180" w:type="dxa"/>
            <w:gridSpan w:val="3"/>
            <w:tcBorders>
              <w:left w:val="dotted" w:sz="4" w:space="0" w:color="auto"/>
            </w:tcBorders>
            <w:vAlign w:val="center"/>
          </w:tcPr>
          <w:p w:rsidR="003F0FCE" w:rsidRPr="00F57922" w:rsidRDefault="003F0FCE" w:rsidP="00185F12">
            <w:pPr>
              <w:jc w:val="right"/>
              <w:rPr>
                <w:rFonts w:ascii="Arial" w:hAnsi="Arial" w:cs="Arial"/>
                <w:sz w:val="20"/>
              </w:rPr>
            </w:pPr>
          </w:p>
        </w:tc>
        <w:tc>
          <w:tcPr>
            <w:tcW w:w="1980" w:type="dxa"/>
            <w:gridSpan w:val="3"/>
            <w:tcBorders>
              <w:top w:val="dotted" w:sz="4" w:space="0" w:color="auto"/>
              <w:bottom w:val="dotted" w:sz="4" w:space="0" w:color="auto"/>
              <w:right w:val="dotted" w:sz="4" w:space="0" w:color="auto"/>
            </w:tcBorders>
            <w:vAlign w:val="center"/>
          </w:tcPr>
          <w:p w:rsidR="003F0FCE" w:rsidRPr="00F57922" w:rsidRDefault="003F0FCE" w:rsidP="002877FC">
            <w:pPr>
              <w:ind w:right="170"/>
              <w:jc w:val="right"/>
              <w:rPr>
                <w:rFonts w:ascii="Arial" w:hAnsi="Arial" w:cs="Arial"/>
                <w:sz w:val="18"/>
                <w:szCs w:val="18"/>
              </w:rPr>
            </w:pPr>
            <w:r w:rsidRPr="00F57922">
              <w:rPr>
                <w:rFonts w:ascii="Arial" w:hAnsi="Arial" w:cs="Arial"/>
                <w:sz w:val="18"/>
                <w:szCs w:val="18"/>
              </w:rPr>
              <w:t>Titolo:</w:t>
            </w:r>
          </w:p>
        </w:tc>
        <w:tc>
          <w:tcPr>
            <w:tcW w:w="775" w:type="dxa"/>
            <w:gridSpan w:val="3"/>
            <w:tcBorders>
              <w:top w:val="dotted" w:sz="4" w:space="0" w:color="auto"/>
              <w:left w:val="dotted" w:sz="4" w:space="0" w:color="auto"/>
              <w:bottom w:val="dotted" w:sz="4" w:space="0" w:color="auto"/>
              <w:right w:val="dotted" w:sz="4" w:space="0" w:color="auto"/>
            </w:tcBorders>
            <w:vAlign w:val="center"/>
          </w:tcPr>
          <w:p w:rsidR="003F0FCE" w:rsidRPr="00F57922" w:rsidRDefault="003F0FCE" w:rsidP="00185F12">
            <w:pPr>
              <w:jc w:val="right"/>
              <w:rPr>
                <w:rFonts w:ascii="Arial" w:hAnsi="Arial" w:cs="Arial"/>
                <w:sz w:val="18"/>
                <w:szCs w:val="18"/>
              </w:rPr>
            </w:pPr>
          </w:p>
        </w:tc>
        <w:tc>
          <w:tcPr>
            <w:tcW w:w="7133" w:type="dxa"/>
            <w:gridSpan w:val="3"/>
            <w:tcBorders>
              <w:top w:val="dotted" w:sz="4" w:space="0" w:color="auto"/>
              <w:left w:val="dotted" w:sz="4" w:space="0" w:color="auto"/>
              <w:bottom w:val="dotted" w:sz="4" w:space="0" w:color="auto"/>
              <w:right w:val="dotted" w:sz="4" w:space="0" w:color="auto"/>
            </w:tcBorders>
            <w:shd w:val="clear" w:color="auto" w:fill="FFFFFF"/>
          </w:tcPr>
          <w:p w:rsidR="003F0FCE" w:rsidRPr="009413F5" w:rsidRDefault="003F0FCE" w:rsidP="00185F12">
            <w:pPr>
              <w:pStyle w:val="Corpotesto"/>
              <w:rPr>
                <w:rFonts w:ascii="Arial" w:hAnsi="Arial" w:cs="Arial"/>
                <w:b/>
                <w:sz w:val="20"/>
              </w:rPr>
            </w:pPr>
          </w:p>
          <w:p w:rsidR="003F0FCE" w:rsidRDefault="003F0FCE" w:rsidP="00704CF4">
            <w:pPr>
              <w:pStyle w:val="Corpotesto"/>
              <w:pBdr>
                <w:bottom w:val="single" w:sz="12" w:space="1" w:color="auto"/>
              </w:pBdr>
              <w:rPr>
                <w:rFonts w:ascii="Arial" w:hAnsi="Arial" w:cs="Arial"/>
                <w:b/>
                <w:bCs/>
                <w:szCs w:val="24"/>
              </w:rPr>
            </w:pPr>
            <w:r w:rsidRPr="009413F5">
              <w:rPr>
                <w:rFonts w:ascii="Arial" w:hAnsi="Arial" w:cs="Arial"/>
                <w:b/>
                <w:bCs/>
                <w:szCs w:val="24"/>
              </w:rPr>
              <w:t xml:space="preserve">CAPITOLATO SPECIALE PER LA FORNITURA DI </w:t>
            </w:r>
            <w:r w:rsidR="00704CF4">
              <w:rPr>
                <w:rFonts w:ascii="Arial" w:hAnsi="Arial" w:cs="Arial"/>
                <w:b/>
                <w:bCs/>
                <w:szCs w:val="24"/>
              </w:rPr>
              <w:t xml:space="preserve">SERVIZI DI ASSISTENZA TECNICA E MANUTENZIONE DELLE TECNOLOGIE </w:t>
            </w:r>
            <w:r w:rsidR="00714D2E">
              <w:rPr>
                <w:rFonts w:ascii="Arial" w:hAnsi="Arial" w:cs="Arial"/>
                <w:b/>
                <w:bCs/>
                <w:szCs w:val="24"/>
              </w:rPr>
              <w:t>BIOMEDICHE</w:t>
            </w:r>
          </w:p>
          <w:p w:rsidR="007269E8" w:rsidRPr="009413F5" w:rsidRDefault="007269E8" w:rsidP="00704CF4">
            <w:pPr>
              <w:pStyle w:val="Corpotesto"/>
              <w:pBdr>
                <w:bottom w:val="single" w:sz="12" w:space="1" w:color="auto"/>
              </w:pBdr>
              <w:rPr>
                <w:rFonts w:ascii="Arial" w:hAnsi="Arial" w:cs="Arial"/>
                <w:b/>
                <w:bCs/>
                <w:szCs w:val="24"/>
              </w:rPr>
            </w:pPr>
          </w:p>
        </w:tc>
      </w:tr>
      <w:tr w:rsidR="003F0FCE" w:rsidRPr="00F57922" w:rsidTr="00185F12">
        <w:trPr>
          <w:gridAfter w:val="2"/>
          <w:wAfter w:w="23" w:type="dxa"/>
          <w:trHeight w:val="323"/>
          <w:jc w:val="right"/>
        </w:trPr>
        <w:tc>
          <w:tcPr>
            <w:tcW w:w="180" w:type="dxa"/>
            <w:gridSpan w:val="3"/>
            <w:tcBorders>
              <w:left w:val="dotted" w:sz="4" w:space="0" w:color="auto"/>
            </w:tcBorders>
          </w:tcPr>
          <w:p w:rsidR="003F0FCE" w:rsidRPr="00F57922" w:rsidRDefault="003F0FCE" w:rsidP="00185F12">
            <w:pPr>
              <w:rPr>
                <w:rFonts w:ascii="Arial" w:hAnsi="Arial" w:cs="Arial"/>
                <w:sz w:val="20"/>
              </w:rPr>
            </w:pPr>
          </w:p>
        </w:tc>
        <w:tc>
          <w:tcPr>
            <w:tcW w:w="1980" w:type="dxa"/>
            <w:gridSpan w:val="3"/>
            <w:tcBorders>
              <w:top w:val="dotted" w:sz="4" w:space="0" w:color="auto"/>
              <w:right w:val="dotted" w:sz="4" w:space="0" w:color="auto"/>
            </w:tcBorders>
            <w:vAlign w:val="bottom"/>
          </w:tcPr>
          <w:p w:rsidR="003F0FCE" w:rsidRPr="00F57922" w:rsidRDefault="003F0FCE" w:rsidP="00185F12">
            <w:pPr>
              <w:ind w:right="170"/>
              <w:jc w:val="right"/>
              <w:rPr>
                <w:rFonts w:ascii="Arial" w:hAnsi="Arial" w:cs="Arial"/>
                <w:sz w:val="18"/>
                <w:szCs w:val="18"/>
              </w:rPr>
            </w:pPr>
          </w:p>
        </w:tc>
        <w:tc>
          <w:tcPr>
            <w:tcW w:w="775" w:type="dxa"/>
            <w:gridSpan w:val="3"/>
            <w:tcBorders>
              <w:top w:val="dotted" w:sz="4" w:space="0" w:color="auto"/>
              <w:left w:val="dotted" w:sz="4" w:space="0" w:color="auto"/>
            </w:tcBorders>
          </w:tcPr>
          <w:p w:rsidR="003F0FCE" w:rsidRPr="00F57922" w:rsidRDefault="003F0FCE" w:rsidP="00185F12">
            <w:pPr>
              <w:rPr>
                <w:rFonts w:ascii="Arial" w:hAnsi="Arial" w:cs="Arial"/>
                <w:sz w:val="18"/>
                <w:szCs w:val="18"/>
              </w:rPr>
            </w:pPr>
          </w:p>
        </w:tc>
        <w:tc>
          <w:tcPr>
            <w:tcW w:w="7133" w:type="dxa"/>
            <w:gridSpan w:val="3"/>
            <w:tcBorders>
              <w:top w:val="dotted" w:sz="4" w:space="0" w:color="auto"/>
              <w:bottom w:val="dotted" w:sz="4" w:space="0" w:color="auto"/>
            </w:tcBorders>
            <w:vAlign w:val="center"/>
          </w:tcPr>
          <w:p w:rsidR="003F0FCE" w:rsidRPr="00F57922" w:rsidRDefault="003F0FCE" w:rsidP="00185F12">
            <w:pPr>
              <w:pStyle w:val="Testonotaapidipagina"/>
              <w:rPr>
                <w:rFonts w:ascii="Arial" w:hAnsi="Arial" w:cs="Arial"/>
              </w:rPr>
            </w:pPr>
          </w:p>
        </w:tc>
      </w:tr>
      <w:tr w:rsidR="003F0FCE" w:rsidRPr="00F57922" w:rsidTr="002877FC">
        <w:trPr>
          <w:gridAfter w:val="2"/>
          <w:wAfter w:w="23" w:type="dxa"/>
          <w:trHeight w:val="482"/>
          <w:jc w:val="right"/>
        </w:trPr>
        <w:tc>
          <w:tcPr>
            <w:tcW w:w="180" w:type="dxa"/>
            <w:gridSpan w:val="3"/>
            <w:tcBorders>
              <w:left w:val="dotted" w:sz="4" w:space="0" w:color="auto"/>
            </w:tcBorders>
          </w:tcPr>
          <w:p w:rsidR="003F0FCE" w:rsidRPr="00F57922" w:rsidRDefault="003F0FCE" w:rsidP="00185F12">
            <w:pPr>
              <w:rPr>
                <w:rFonts w:ascii="Arial" w:hAnsi="Arial" w:cs="Arial"/>
                <w:sz w:val="20"/>
              </w:rPr>
            </w:pPr>
          </w:p>
        </w:tc>
        <w:tc>
          <w:tcPr>
            <w:tcW w:w="1980" w:type="dxa"/>
            <w:gridSpan w:val="3"/>
            <w:tcBorders>
              <w:bottom w:val="dotted" w:sz="4" w:space="0" w:color="auto"/>
              <w:right w:val="dotted" w:sz="4" w:space="0" w:color="auto"/>
            </w:tcBorders>
            <w:vAlign w:val="center"/>
          </w:tcPr>
          <w:p w:rsidR="003F0FCE" w:rsidRPr="00F57922" w:rsidRDefault="003F0FCE" w:rsidP="002877FC">
            <w:pPr>
              <w:ind w:right="170"/>
              <w:jc w:val="right"/>
              <w:rPr>
                <w:rFonts w:ascii="Arial" w:hAnsi="Arial" w:cs="Arial"/>
                <w:sz w:val="18"/>
                <w:szCs w:val="18"/>
              </w:rPr>
            </w:pPr>
            <w:r w:rsidRPr="00F57922">
              <w:rPr>
                <w:rFonts w:ascii="Arial" w:hAnsi="Arial" w:cs="Arial"/>
                <w:sz w:val="18"/>
                <w:szCs w:val="18"/>
              </w:rPr>
              <w:t>Documento:</w:t>
            </w:r>
          </w:p>
        </w:tc>
        <w:tc>
          <w:tcPr>
            <w:tcW w:w="775" w:type="dxa"/>
            <w:gridSpan w:val="3"/>
            <w:tcBorders>
              <w:left w:val="dotted" w:sz="4" w:space="0" w:color="auto"/>
              <w:bottom w:val="dotted" w:sz="4" w:space="0" w:color="auto"/>
              <w:right w:val="dotted" w:sz="4" w:space="0" w:color="auto"/>
            </w:tcBorders>
            <w:vAlign w:val="center"/>
          </w:tcPr>
          <w:p w:rsidR="003F0FCE" w:rsidRPr="00F57922" w:rsidRDefault="003F0FCE" w:rsidP="002877FC">
            <w:pPr>
              <w:jc w:val="right"/>
              <w:rPr>
                <w:rFonts w:ascii="Arial" w:hAnsi="Arial" w:cs="Arial"/>
                <w:sz w:val="18"/>
                <w:szCs w:val="18"/>
              </w:rPr>
            </w:pPr>
          </w:p>
        </w:tc>
        <w:tc>
          <w:tcPr>
            <w:tcW w:w="7133" w:type="dxa"/>
            <w:gridSpan w:val="3"/>
            <w:tcBorders>
              <w:top w:val="dotted" w:sz="4" w:space="0" w:color="auto"/>
              <w:left w:val="dotted" w:sz="4" w:space="0" w:color="auto"/>
              <w:bottom w:val="dotted" w:sz="4" w:space="0" w:color="auto"/>
              <w:right w:val="dotted" w:sz="4" w:space="0" w:color="auto"/>
            </w:tcBorders>
            <w:vAlign w:val="center"/>
          </w:tcPr>
          <w:p w:rsidR="003F0FCE" w:rsidRPr="00F57922" w:rsidRDefault="003F0FCE" w:rsidP="00185F12">
            <w:pPr>
              <w:jc w:val="center"/>
              <w:rPr>
                <w:rFonts w:ascii="Arial" w:hAnsi="Arial" w:cs="Arial"/>
                <w:b/>
                <w:sz w:val="32"/>
              </w:rPr>
            </w:pPr>
            <w:r w:rsidRPr="00F57922">
              <w:rPr>
                <w:rFonts w:ascii="Arial" w:hAnsi="Arial" w:cs="Arial"/>
                <w:b/>
                <w:sz w:val="32"/>
              </w:rPr>
              <w:t>CAPITOLATO SPECIALE</w:t>
            </w:r>
          </w:p>
        </w:tc>
      </w:tr>
      <w:tr w:rsidR="003F0FCE" w:rsidRPr="00F57922" w:rsidTr="00185F12">
        <w:trPr>
          <w:gridAfter w:val="2"/>
          <w:wAfter w:w="23" w:type="dxa"/>
          <w:trHeight w:val="405"/>
          <w:jc w:val="right"/>
        </w:trPr>
        <w:tc>
          <w:tcPr>
            <w:tcW w:w="180" w:type="dxa"/>
            <w:gridSpan w:val="3"/>
            <w:tcBorders>
              <w:left w:val="dotted" w:sz="4" w:space="0" w:color="auto"/>
            </w:tcBorders>
          </w:tcPr>
          <w:p w:rsidR="003F0FCE" w:rsidRPr="00F57922" w:rsidRDefault="003F0FCE" w:rsidP="00185F12">
            <w:pPr>
              <w:rPr>
                <w:rFonts w:ascii="Arial" w:hAnsi="Arial" w:cs="Arial"/>
                <w:sz w:val="20"/>
              </w:rPr>
            </w:pPr>
          </w:p>
        </w:tc>
        <w:tc>
          <w:tcPr>
            <w:tcW w:w="1980" w:type="dxa"/>
            <w:gridSpan w:val="3"/>
            <w:tcBorders>
              <w:top w:val="dotted" w:sz="4" w:space="0" w:color="auto"/>
              <w:right w:val="dotted" w:sz="4" w:space="0" w:color="auto"/>
            </w:tcBorders>
            <w:vAlign w:val="bottom"/>
          </w:tcPr>
          <w:p w:rsidR="003F0FCE" w:rsidRPr="00F57922" w:rsidRDefault="003F0FCE" w:rsidP="00185F12">
            <w:pPr>
              <w:ind w:right="170"/>
              <w:jc w:val="right"/>
              <w:rPr>
                <w:rFonts w:ascii="Arial" w:hAnsi="Arial" w:cs="Arial"/>
                <w:sz w:val="18"/>
                <w:szCs w:val="18"/>
              </w:rPr>
            </w:pPr>
          </w:p>
        </w:tc>
        <w:tc>
          <w:tcPr>
            <w:tcW w:w="775" w:type="dxa"/>
            <w:gridSpan w:val="3"/>
            <w:tcBorders>
              <w:top w:val="dotted" w:sz="4" w:space="0" w:color="auto"/>
              <w:left w:val="dotted" w:sz="4" w:space="0" w:color="auto"/>
            </w:tcBorders>
          </w:tcPr>
          <w:p w:rsidR="003F0FCE" w:rsidRPr="00F57922" w:rsidRDefault="003F0FCE" w:rsidP="00185F12">
            <w:pPr>
              <w:rPr>
                <w:rFonts w:ascii="Arial" w:hAnsi="Arial" w:cs="Arial"/>
                <w:sz w:val="18"/>
                <w:szCs w:val="18"/>
              </w:rPr>
            </w:pPr>
          </w:p>
        </w:tc>
        <w:tc>
          <w:tcPr>
            <w:tcW w:w="7133" w:type="dxa"/>
            <w:gridSpan w:val="3"/>
            <w:tcBorders>
              <w:top w:val="dotted" w:sz="4" w:space="0" w:color="auto"/>
              <w:bottom w:val="dotted" w:sz="4" w:space="0" w:color="auto"/>
            </w:tcBorders>
            <w:vAlign w:val="center"/>
          </w:tcPr>
          <w:p w:rsidR="003F0FCE" w:rsidRPr="00F57922" w:rsidRDefault="003F0FCE" w:rsidP="00185F12">
            <w:pPr>
              <w:rPr>
                <w:rFonts w:ascii="Arial" w:hAnsi="Arial" w:cs="Arial"/>
                <w:sz w:val="20"/>
              </w:rPr>
            </w:pPr>
          </w:p>
        </w:tc>
      </w:tr>
      <w:tr w:rsidR="003F0FCE" w:rsidRPr="00F57922" w:rsidTr="00185F12">
        <w:trPr>
          <w:gridAfter w:val="2"/>
          <w:wAfter w:w="23" w:type="dxa"/>
          <w:trHeight w:val="362"/>
          <w:jc w:val="right"/>
        </w:trPr>
        <w:tc>
          <w:tcPr>
            <w:tcW w:w="180" w:type="dxa"/>
            <w:gridSpan w:val="3"/>
            <w:tcBorders>
              <w:left w:val="dotted" w:sz="4" w:space="0" w:color="auto"/>
            </w:tcBorders>
          </w:tcPr>
          <w:p w:rsidR="003F0FCE" w:rsidRPr="00F57922" w:rsidRDefault="003F0FCE" w:rsidP="00185F12">
            <w:pPr>
              <w:rPr>
                <w:rFonts w:ascii="Arial" w:hAnsi="Arial" w:cs="Arial"/>
                <w:sz w:val="20"/>
              </w:rPr>
            </w:pPr>
          </w:p>
        </w:tc>
        <w:tc>
          <w:tcPr>
            <w:tcW w:w="1980" w:type="dxa"/>
            <w:gridSpan w:val="3"/>
            <w:tcBorders>
              <w:bottom w:val="dotted" w:sz="4" w:space="0" w:color="auto"/>
              <w:right w:val="dotted" w:sz="4" w:space="0" w:color="auto"/>
            </w:tcBorders>
            <w:vAlign w:val="bottom"/>
          </w:tcPr>
          <w:p w:rsidR="003F0FCE" w:rsidRPr="00F57922" w:rsidRDefault="003F0FCE" w:rsidP="00185F12">
            <w:pPr>
              <w:ind w:right="170"/>
              <w:jc w:val="center"/>
              <w:rPr>
                <w:rFonts w:ascii="Arial" w:hAnsi="Arial" w:cs="Arial"/>
                <w:sz w:val="18"/>
                <w:szCs w:val="18"/>
              </w:rPr>
            </w:pPr>
            <w:r w:rsidRPr="00F57922">
              <w:rPr>
                <w:rFonts w:ascii="Arial" w:hAnsi="Arial" w:cs="Arial"/>
                <w:sz w:val="18"/>
                <w:szCs w:val="18"/>
              </w:rPr>
              <w:t>Allegati</w:t>
            </w:r>
          </w:p>
          <w:p w:rsidR="003F0FCE" w:rsidRPr="00F57922" w:rsidRDefault="003F0FCE" w:rsidP="00185F12">
            <w:pPr>
              <w:ind w:right="170"/>
              <w:jc w:val="center"/>
              <w:rPr>
                <w:rFonts w:ascii="Arial" w:hAnsi="Arial" w:cs="Arial"/>
                <w:sz w:val="18"/>
                <w:szCs w:val="18"/>
              </w:rPr>
            </w:pPr>
            <w:r w:rsidRPr="00F57922">
              <w:rPr>
                <w:rFonts w:ascii="Arial" w:hAnsi="Arial" w:cs="Arial"/>
                <w:sz w:val="18"/>
                <w:szCs w:val="18"/>
              </w:rPr>
              <w:t>al Capitolato Speciale:</w:t>
            </w:r>
          </w:p>
          <w:p w:rsidR="003F0FCE" w:rsidRPr="00F57922" w:rsidRDefault="003F0FCE" w:rsidP="002877FC">
            <w:pPr>
              <w:ind w:right="170"/>
              <w:jc w:val="right"/>
              <w:rPr>
                <w:rFonts w:ascii="Arial" w:hAnsi="Arial" w:cs="Arial"/>
                <w:sz w:val="18"/>
                <w:szCs w:val="18"/>
              </w:rPr>
            </w:pPr>
          </w:p>
        </w:tc>
        <w:tc>
          <w:tcPr>
            <w:tcW w:w="775" w:type="dxa"/>
            <w:gridSpan w:val="3"/>
            <w:tcBorders>
              <w:left w:val="dotted" w:sz="4" w:space="0" w:color="auto"/>
              <w:bottom w:val="dotted" w:sz="4" w:space="0" w:color="auto"/>
              <w:right w:val="dotted" w:sz="4" w:space="0" w:color="auto"/>
            </w:tcBorders>
          </w:tcPr>
          <w:p w:rsidR="003F0FCE" w:rsidRPr="00F57922" w:rsidRDefault="003F0FCE" w:rsidP="00185F12">
            <w:pPr>
              <w:rPr>
                <w:rFonts w:ascii="Arial" w:hAnsi="Arial" w:cs="Arial"/>
                <w:sz w:val="18"/>
                <w:szCs w:val="18"/>
              </w:rPr>
            </w:pPr>
          </w:p>
        </w:tc>
        <w:tc>
          <w:tcPr>
            <w:tcW w:w="7133" w:type="dxa"/>
            <w:gridSpan w:val="3"/>
            <w:tcBorders>
              <w:top w:val="dotted" w:sz="4" w:space="0" w:color="auto"/>
              <w:left w:val="dotted" w:sz="4" w:space="0" w:color="auto"/>
              <w:bottom w:val="dotted" w:sz="4" w:space="0" w:color="auto"/>
              <w:right w:val="dotted" w:sz="4" w:space="0" w:color="auto"/>
            </w:tcBorders>
          </w:tcPr>
          <w:p w:rsidR="003F0FCE" w:rsidRPr="00F57922" w:rsidRDefault="003F0FCE" w:rsidP="00185F12">
            <w:pPr>
              <w:pStyle w:val="NormaleTimesNR11"/>
              <w:suppressAutoHyphens w:val="0"/>
              <w:ind w:left="720"/>
              <w:rPr>
                <w:rFonts w:ascii="Arial" w:hAnsi="Arial" w:cs="Arial"/>
                <w:sz w:val="20"/>
              </w:rPr>
            </w:pPr>
          </w:p>
          <w:p w:rsidR="003F0FCE" w:rsidRPr="00F57922" w:rsidRDefault="003F0FCE" w:rsidP="00185F12">
            <w:pPr>
              <w:pStyle w:val="NormaleTimesNR11"/>
              <w:suppressAutoHyphens w:val="0"/>
              <w:ind w:left="720"/>
              <w:rPr>
                <w:rFonts w:ascii="Arial" w:hAnsi="Arial" w:cs="Arial"/>
                <w:sz w:val="20"/>
              </w:rPr>
            </w:pPr>
          </w:p>
          <w:p w:rsidR="00040557" w:rsidRPr="00040557" w:rsidRDefault="003F0FCE" w:rsidP="00C96264">
            <w:pPr>
              <w:pStyle w:val="NormaleTimesNR11"/>
              <w:numPr>
                <w:ilvl w:val="0"/>
                <w:numId w:val="4"/>
              </w:numPr>
              <w:suppressAutoHyphens w:val="0"/>
              <w:rPr>
                <w:rFonts w:ascii="Arial" w:hAnsi="Arial" w:cs="Arial"/>
                <w:b/>
                <w:sz w:val="20"/>
              </w:rPr>
            </w:pPr>
            <w:r w:rsidRPr="00F57922">
              <w:rPr>
                <w:rFonts w:ascii="Arial" w:hAnsi="Arial" w:cs="Arial"/>
                <w:b/>
                <w:sz w:val="20"/>
              </w:rPr>
              <w:t xml:space="preserve">Allegato </w:t>
            </w:r>
            <w:proofErr w:type="spellStart"/>
            <w:r w:rsidR="00806863">
              <w:rPr>
                <w:rFonts w:ascii="Arial" w:hAnsi="Arial" w:cs="Arial"/>
                <w:b/>
                <w:sz w:val="20"/>
              </w:rPr>
              <w:t>tecn</w:t>
            </w:r>
            <w:proofErr w:type="spellEnd"/>
            <w:r w:rsidR="00806863">
              <w:rPr>
                <w:rFonts w:ascii="Arial" w:hAnsi="Arial" w:cs="Arial"/>
                <w:b/>
                <w:sz w:val="20"/>
              </w:rPr>
              <w:t>. 2.2 Caratteristiche servizio assistenza tecnica</w:t>
            </w:r>
          </w:p>
          <w:p w:rsidR="003F0FCE" w:rsidRPr="00F57922" w:rsidRDefault="003F0FCE" w:rsidP="00040557">
            <w:pPr>
              <w:pStyle w:val="NormaleTimesNR11"/>
              <w:suppressAutoHyphens w:val="0"/>
              <w:spacing w:line="276" w:lineRule="auto"/>
              <w:ind w:left="720"/>
              <w:rPr>
                <w:rFonts w:ascii="Arial" w:hAnsi="Arial" w:cs="Arial"/>
                <w:sz w:val="20"/>
              </w:rPr>
            </w:pPr>
          </w:p>
        </w:tc>
      </w:tr>
      <w:tr w:rsidR="003F0FCE" w:rsidRPr="00F57922" w:rsidTr="00403F0B">
        <w:trPr>
          <w:gridBefore w:val="2"/>
          <w:wBefore w:w="23" w:type="dxa"/>
          <w:cantSplit/>
          <w:trHeight w:val="809"/>
          <w:jc w:val="right"/>
        </w:trPr>
        <w:tc>
          <w:tcPr>
            <w:tcW w:w="180" w:type="dxa"/>
            <w:gridSpan w:val="3"/>
            <w:tcBorders>
              <w:left w:val="dotted" w:sz="4" w:space="0" w:color="auto"/>
            </w:tcBorders>
          </w:tcPr>
          <w:p w:rsidR="003F0FCE" w:rsidRPr="00F57922" w:rsidRDefault="003F0FCE" w:rsidP="00185F12">
            <w:pPr>
              <w:jc w:val="center"/>
              <w:rPr>
                <w:rFonts w:ascii="Arial" w:hAnsi="Arial" w:cs="Arial"/>
                <w:sz w:val="18"/>
                <w:szCs w:val="18"/>
              </w:rPr>
            </w:pPr>
          </w:p>
        </w:tc>
        <w:tc>
          <w:tcPr>
            <w:tcW w:w="1980" w:type="dxa"/>
            <w:gridSpan w:val="3"/>
            <w:tcBorders>
              <w:bottom w:val="dotted" w:sz="4" w:space="0" w:color="auto"/>
              <w:right w:val="dotted" w:sz="4" w:space="0" w:color="auto"/>
            </w:tcBorders>
            <w:vAlign w:val="center"/>
          </w:tcPr>
          <w:p w:rsidR="003F0FCE" w:rsidRPr="00F57922" w:rsidRDefault="003F0FCE" w:rsidP="00403F0B">
            <w:pPr>
              <w:ind w:left="-70" w:right="-70" w:hanging="180"/>
              <w:jc w:val="center"/>
              <w:rPr>
                <w:rFonts w:ascii="Arial" w:hAnsi="Arial" w:cs="Arial"/>
                <w:sz w:val="18"/>
                <w:szCs w:val="18"/>
              </w:rPr>
            </w:pPr>
          </w:p>
        </w:tc>
        <w:tc>
          <w:tcPr>
            <w:tcW w:w="752" w:type="dxa"/>
            <w:tcBorders>
              <w:left w:val="dotted" w:sz="4" w:space="0" w:color="auto"/>
              <w:bottom w:val="dotted" w:sz="4" w:space="0" w:color="auto"/>
              <w:right w:val="dotted" w:sz="4" w:space="0" w:color="auto"/>
            </w:tcBorders>
          </w:tcPr>
          <w:p w:rsidR="003F0FCE" w:rsidRPr="00F57922" w:rsidRDefault="003F0FCE" w:rsidP="00185F12">
            <w:pPr>
              <w:rPr>
                <w:rFonts w:ascii="Arial" w:hAnsi="Arial" w:cs="Arial"/>
                <w:b/>
                <w:sz w:val="20"/>
              </w:rPr>
            </w:pPr>
          </w:p>
        </w:tc>
        <w:tc>
          <w:tcPr>
            <w:tcW w:w="3028" w:type="dxa"/>
            <w:tcBorders>
              <w:top w:val="dotted" w:sz="4" w:space="0" w:color="auto"/>
              <w:left w:val="dotted" w:sz="4" w:space="0" w:color="auto"/>
              <w:right w:val="dotted" w:sz="4" w:space="0" w:color="auto"/>
            </w:tcBorders>
            <w:vAlign w:val="center"/>
          </w:tcPr>
          <w:p w:rsidR="003F0FCE" w:rsidRPr="00F57922" w:rsidRDefault="003F0FCE" w:rsidP="005263EB">
            <w:pPr>
              <w:rPr>
                <w:rFonts w:ascii="Arial" w:hAnsi="Arial" w:cs="Arial"/>
                <w:b/>
                <w:sz w:val="16"/>
              </w:rPr>
            </w:pPr>
          </w:p>
        </w:tc>
        <w:tc>
          <w:tcPr>
            <w:tcW w:w="1620" w:type="dxa"/>
            <w:tcBorders>
              <w:top w:val="dotted" w:sz="4" w:space="0" w:color="auto"/>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2508" w:type="dxa"/>
            <w:gridSpan w:val="3"/>
            <w:tcBorders>
              <w:top w:val="dotted" w:sz="4" w:space="0" w:color="auto"/>
              <w:left w:val="dotted" w:sz="4" w:space="0" w:color="auto"/>
              <w:right w:val="dotted" w:sz="4" w:space="0" w:color="auto"/>
            </w:tcBorders>
            <w:vAlign w:val="center"/>
          </w:tcPr>
          <w:p w:rsidR="003F0FCE" w:rsidRPr="00F57922" w:rsidRDefault="003F0FCE" w:rsidP="00185F12">
            <w:pPr>
              <w:rPr>
                <w:rFonts w:ascii="Arial" w:hAnsi="Arial" w:cs="Arial"/>
                <w:b/>
                <w:sz w:val="16"/>
              </w:rPr>
            </w:pPr>
          </w:p>
        </w:tc>
      </w:tr>
      <w:tr w:rsidR="003F0FCE" w:rsidRPr="00F57922" w:rsidTr="00185F12">
        <w:trPr>
          <w:gridBefore w:val="2"/>
          <w:wBefore w:w="23" w:type="dxa"/>
          <w:cantSplit/>
          <w:trHeight w:val="340"/>
          <w:jc w:val="right"/>
        </w:trPr>
        <w:tc>
          <w:tcPr>
            <w:tcW w:w="180" w:type="dxa"/>
            <w:gridSpan w:val="3"/>
            <w:tcBorders>
              <w:left w:val="dotted" w:sz="4" w:space="0" w:color="auto"/>
            </w:tcBorders>
          </w:tcPr>
          <w:p w:rsidR="003F0FCE" w:rsidRPr="00F57922" w:rsidRDefault="003F0FCE" w:rsidP="00185F12">
            <w:pPr>
              <w:rPr>
                <w:rFonts w:ascii="Arial" w:hAnsi="Arial" w:cs="Arial"/>
                <w:sz w:val="18"/>
                <w:szCs w:val="18"/>
              </w:rPr>
            </w:pPr>
          </w:p>
        </w:tc>
        <w:tc>
          <w:tcPr>
            <w:tcW w:w="1980" w:type="dxa"/>
            <w:gridSpan w:val="3"/>
            <w:vMerge w:val="restart"/>
            <w:tcBorders>
              <w:top w:val="dotted" w:sz="4" w:space="0" w:color="auto"/>
              <w:right w:val="dotted" w:sz="4" w:space="0" w:color="auto"/>
            </w:tcBorders>
            <w:vAlign w:val="center"/>
          </w:tcPr>
          <w:p w:rsidR="003F0FCE" w:rsidRPr="00F57922" w:rsidRDefault="003F0FCE" w:rsidP="00185F12">
            <w:pPr>
              <w:ind w:right="170"/>
              <w:jc w:val="center"/>
              <w:rPr>
                <w:rFonts w:ascii="Arial" w:hAnsi="Arial" w:cs="Arial"/>
                <w:sz w:val="18"/>
                <w:szCs w:val="18"/>
              </w:rPr>
            </w:pPr>
          </w:p>
        </w:tc>
        <w:tc>
          <w:tcPr>
            <w:tcW w:w="752" w:type="dxa"/>
            <w:vMerge w:val="restart"/>
            <w:tcBorders>
              <w:top w:val="dotted" w:sz="4" w:space="0" w:color="auto"/>
              <w:left w:val="dotted" w:sz="4" w:space="0" w:color="auto"/>
              <w:right w:val="dotted" w:sz="4" w:space="0" w:color="auto"/>
            </w:tcBorders>
          </w:tcPr>
          <w:p w:rsidR="003F0FCE" w:rsidRPr="00F57922" w:rsidRDefault="003F0FCE" w:rsidP="00185F12">
            <w:pPr>
              <w:rPr>
                <w:rFonts w:ascii="Arial" w:hAnsi="Arial" w:cs="Arial"/>
                <w:b/>
                <w:sz w:val="20"/>
              </w:rPr>
            </w:pPr>
          </w:p>
        </w:tc>
        <w:tc>
          <w:tcPr>
            <w:tcW w:w="3028" w:type="dxa"/>
            <w:vMerge w:val="restart"/>
            <w:tcBorders>
              <w:top w:val="dotted" w:sz="4" w:space="0" w:color="auto"/>
              <w:left w:val="dotted" w:sz="4" w:space="0" w:color="auto"/>
              <w:right w:val="dotted" w:sz="4" w:space="0" w:color="auto"/>
            </w:tcBorders>
            <w:vAlign w:val="center"/>
          </w:tcPr>
          <w:p w:rsidR="003F0FCE" w:rsidRPr="00F57922" w:rsidRDefault="003F0FCE" w:rsidP="00185F12">
            <w:pPr>
              <w:jc w:val="center"/>
              <w:rPr>
                <w:rFonts w:ascii="Arial" w:hAnsi="Arial" w:cs="Arial"/>
                <w:b/>
                <w:sz w:val="16"/>
              </w:rPr>
            </w:pPr>
          </w:p>
        </w:tc>
        <w:tc>
          <w:tcPr>
            <w:tcW w:w="1620" w:type="dxa"/>
            <w:vMerge w:val="restart"/>
            <w:tcBorders>
              <w:top w:val="dotted" w:sz="4" w:space="0" w:color="auto"/>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2508" w:type="dxa"/>
            <w:gridSpan w:val="3"/>
            <w:vMerge w:val="restart"/>
            <w:tcBorders>
              <w:top w:val="dotted" w:sz="4" w:space="0" w:color="auto"/>
              <w:left w:val="dotted" w:sz="4" w:space="0" w:color="auto"/>
              <w:right w:val="dotted" w:sz="4" w:space="0" w:color="auto"/>
            </w:tcBorders>
            <w:vAlign w:val="center"/>
          </w:tcPr>
          <w:p w:rsidR="003F0FCE" w:rsidRPr="00F57922" w:rsidRDefault="003F0FCE" w:rsidP="00185F12">
            <w:pPr>
              <w:rPr>
                <w:rFonts w:ascii="Arial" w:hAnsi="Arial" w:cs="Arial"/>
                <w:b/>
                <w:sz w:val="16"/>
              </w:rPr>
            </w:pPr>
          </w:p>
        </w:tc>
      </w:tr>
      <w:tr w:rsidR="003F0FCE" w:rsidRPr="00F57922" w:rsidTr="00185F12">
        <w:trPr>
          <w:gridBefore w:val="2"/>
          <w:wBefore w:w="23" w:type="dxa"/>
          <w:cantSplit/>
          <w:trHeight w:val="340"/>
          <w:jc w:val="right"/>
        </w:trPr>
        <w:tc>
          <w:tcPr>
            <w:tcW w:w="180" w:type="dxa"/>
            <w:gridSpan w:val="3"/>
            <w:tcBorders>
              <w:left w:val="dotted" w:sz="4" w:space="0" w:color="auto"/>
            </w:tcBorders>
          </w:tcPr>
          <w:p w:rsidR="003F0FCE" w:rsidRPr="00F57922" w:rsidRDefault="003F0FCE" w:rsidP="00185F12">
            <w:pPr>
              <w:rPr>
                <w:rFonts w:ascii="Arial" w:hAnsi="Arial" w:cs="Arial"/>
                <w:sz w:val="18"/>
                <w:szCs w:val="18"/>
              </w:rPr>
            </w:pPr>
          </w:p>
        </w:tc>
        <w:tc>
          <w:tcPr>
            <w:tcW w:w="1980" w:type="dxa"/>
            <w:gridSpan w:val="3"/>
            <w:vMerge/>
            <w:tcBorders>
              <w:right w:val="dotted" w:sz="4" w:space="0" w:color="auto"/>
            </w:tcBorders>
            <w:vAlign w:val="center"/>
          </w:tcPr>
          <w:p w:rsidR="003F0FCE" w:rsidRPr="00F57922" w:rsidRDefault="003F0FCE" w:rsidP="00185F12">
            <w:pPr>
              <w:ind w:right="170"/>
              <w:jc w:val="center"/>
              <w:rPr>
                <w:rFonts w:ascii="Arial" w:hAnsi="Arial" w:cs="Arial"/>
                <w:sz w:val="18"/>
                <w:szCs w:val="18"/>
              </w:rPr>
            </w:pPr>
          </w:p>
        </w:tc>
        <w:tc>
          <w:tcPr>
            <w:tcW w:w="752" w:type="dxa"/>
            <w:vMerge/>
            <w:tcBorders>
              <w:left w:val="dotted" w:sz="4" w:space="0" w:color="auto"/>
              <w:right w:val="dotted" w:sz="4" w:space="0" w:color="auto"/>
            </w:tcBorders>
          </w:tcPr>
          <w:p w:rsidR="003F0FCE" w:rsidRPr="00F57922" w:rsidRDefault="003F0FCE" w:rsidP="00185F12">
            <w:pPr>
              <w:rPr>
                <w:rFonts w:ascii="Arial" w:hAnsi="Arial" w:cs="Arial"/>
                <w:b/>
                <w:sz w:val="20"/>
              </w:rPr>
            </w:pPr>
          </w:p>
        </w:tc>
        <w:tc>
          <w:tcPr>
            <w:tcW w:w="3028" w:type="dxa"/>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1620" w:type="dxa"/>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2508" w:type="dxa"/>
            <w:gridSpan w:val="3"/>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r>
      <w:tr w:rsidR="003F0FCE" w:rsidRPr="00F57922" w:rsidTr="00185F12">
        <w:trPr>
          <w:gridBefore w:val="2"/>
          <w:wBefore w:w="23" w:type="dxa"/>
          <w:cantSplit/>
          <w:trHeight w:val="340"/>
          <w:jc w:val="right"/>
        </w:trPr>
        <w:tc>
          <w:tcPr>
            <w:tcW w:w="180" w:type="dxa"/>
            <w:gridSpan w:val="3"/>
            <w:tcBorders>
              <w:left w:val="dotted" w:sz="4" w:space="0" w:color="auto"/>
            </w:tcBorders>
          </w:tcPr>
          <w:p w:rsidR="003F0FCE" w:rsidRPr="00F57922" w:rsidRDefault="003F0FCE" w:rsidP="00185F12">
            <w:pPr>
              <w:rPr>
                <w:rFonts w:ascii="Arial" w:hAnsi="Arial" w:cs="Arial"/>
                <w:sz w:val="18"/>
                <w:szCs w:val="18"/>
              </w:rPr>
            </w:pPr>
          </w:p>
        </w:tc>
        <w:tc>
          <w:tcPr>
            <w:tcW w:w="1980" w:type="dxa"/>
            <w:gridSpan w:val="3"/>
            <w:vMerge/>
            <w:tcBorders>
              <w:right w:val="dotted" w:sz="4" w:space="0" w:color="auto"/>
            </w:tcBorders>
            <w:vAlign w:val="center"/>
          </w:tcPr>
          <w:p w:rsidR="003F0FCE" w:rsidRPr="00F57922" w:rsidRDefault="003F0FCE" w:rsidP="00185F12">
            <w:pPr>
              <w:ind w:right="170"/>
              <w:jc w:val="center"/>
              <w:rPr>
                <w:rFonts w:ascii="Arial" w:hAnsi="Arial" w:cs="Arial"/>
                <w:sz w:val="18"/>
                <w:szCs w:val="18"/>
              </w:rPr>
            </w:pPr>
          </w:p>
        </w:tc>
        <w:tc>
          <w:tcPr>
            <w:tcW w:w="752" w:type="dxa"/>
            <w:vMerge/>
            <w:tcBorders>
              <w:left w:val="dotted" w:sz="4" w:space="0" w:color="auto"/>
              <w:bottom w:val="nil"/>
              <w:right w:val="dotted" w:sz="4" w:space="0" w:color="auto"/>
            </w:tcBorders>
          </w:tcPr>
          <w:p w:rsidR="003F0FCE" w:rsidRPr="00F57922" w:rsidRDefault="003F0FCE" w:rsidP="00185F12">
            <w:pPr>
              <w:rPr>
                <w:rFonts w:ascii="Arial" w:hAnsi="Arial" w:cs="Arial"/>
                <w:b/>
                <w:sz w:val="20"/>
              </w:rPr>
            </w:pPr>
          </w:p>
        </w:tc>
        <w:tc>
          <w:tcPr>
            <w:tcW w:w="3028" w:type="dxa"/>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1620" w:type="dxa"/>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c>
          <w:tcPr>
            <w:tcW w:w="2508" w:type="dxa"/>
            <w:gridSpan w:val="3"/>
            <w:vMerge/>
            <w:tcBorders>
              <w:left w:val="dotted" w:sz="4" w:space="0" w:color="auto"/>
              <w:right w:val="dotted" w:sz="4" w:space="0" w:color="auto"/>
            </w:tcBorders>
            <w:vAlign w:val="center"/>
          </w:tcPr>
          <w:p w:rsidR="003F0FCE" w:rsidRPr="00F57922" w:rsidRDefault="003F0FCE" w:rsidP="00185F12">
            <w:pPr>
              <w:rPr>
                <w:rFonts w:ascii="Arial" w:hAnsi="Arial" w:cs="Arial"/>
                <w:b/>
                <w:sz w:val="16"/>
              </w:rPr>
            </w:pPr>
          </w:p>
        </w:tc>
      </w:tr>
      <w:tr w:rsidR="003F0FCE" w:rsidRPr="00F57922" w:rsidTr="00185F12">
        <w:trPr>
          <w:gridBefore w:val="1"/>
          <w:gridAfter w:val="1"/>
          <w:wBefore w:w="11" w:type="dxa"/>
          <w:wAfter w:w="12" w:type="dxa"/>
          <w:trHeight w:val="264"/>
          <w:jc w:val="right"/>
        </w:trPr>
        <w:tc>
          <w:tcPr>
            <w:tcW w:w="180" w:type="dxa"/>
            <w:gridSpan w:val="3"/>
            <w:tcBorders>
              <w:top w:val="dotted" w:sz="4" w:space="0" w:color="auto"/>
              <w:left w:val="dotted" w:sz="4" w:space="0" w:color="auto"/>
            </w:tcBorders>
          </w:tcPr>
          <w:p w:rsidR="003F0FCE" w:rsidRPr="00F57922" w:rsidRDefault="003F0FCE" w:rsidP="00185F12">
            <w:pPr>
              <w:rPr>
                <w:rFonts w:ascii="Arial" w:hAnsi="Arial" w:cs="Arial"/>
                <w:sz w:val="18"/>
                <w:szCs w:val="18"/>
              </w:rPr>
            </w:pPr>
          </w:p>
        </w:tc>
        <w:tc>
          <w:tcPr>
            <w:tcW w:w="1980" w:type="dxa"/>
            <w:gridSpan w:val="3"/>
            <w:tcBorders>
              <w:top w:val="dotted" w:sz="4" w:space="0" w:color="auto"/>
            </w:tcBorders>
            <w:vAlign w:val="center"/>
          </w:tcPr>
          <w:p w:rsidR="003F0FCE" w:rsidRPr="00F57922" w:rsidRDefault="003F0FCE" w:rsidP="00403F0B">
            <w:pPr>
              <w:spacing w:before="120" w:after="120"/>
              <w:ind w:right="170"/>
              <w:jc w:val="center"/>
              <w:rPr>
                <w:rFonts w:ascii="Arial" w:hAnsi="Arial" w:cs="Arial"/>
                <w:sz w:val="18"/>
                <w:szCs w:val="18"/>
              </w:rPr>
            </w:pPr>
            <w:r w:rsidRPr="00F57922">
              <w:rPr>
                <w:rFonts w:ascii="Arial" w:hAnsi="Arial" w:cs="Arial"/>
                <w:sz w:val="18"/>
                <w:szCs w:val="18"/>
              </w:rPr>
              <w:t>Versione:</w:t>
            </w:r>
          </w:p>
        </w:tc>
        <w:tc>
          <w:tcPr>
            <w:tcW w:w="764" w:type="dxa"/>
            <w:gridSpan w:val="2"/>
            <w:tcBorders>
              <w:top w:val="dotted" w:sz="4" w:space="0" w:color="auto"/>
            </w:tcBorders>
          </w:tcPr>
          <w:p w:rsidR="003F0FCE" w:rsidRPr="00F57922" w:rsidRDefault="003F0FCE" w:rsidP="00403F0B">
            <w:pPr>
              <w:spacing w:before="120" w:after="120"/>
              <w:rPr>
                <w:rFonts w:ascii="Arial" w:hAnsi="Arial" w:cs="Arial"/>
                <w:b/>
                <w:sz w:val="20"/>
              </w:rPr>
            </w:pPr>
          </w:p>
        </w:tc>
        <w:tc>
          <w:tcPr>
            <w:tcW w:w="7144" w:type="dxa"/>
            <w:gridSpan w:val="4"/>
            <w:tcBorders>
              <w:top w:val="dotted" w:sz="4" w:space="0" w:color="auto"/>
              <w:right w:val="dotted" w:sz="4" w:space="0" w:color="auto"/>
            </w:tcBorders>
            <w:vAlign w:val="center"/>
          </w:tcPr>
          <w:p w:rsidR="003F0FCE" w:rsidRPr="00F57922" w:rsidRDefault="00403F0B" w:rsidP="00403F0B">
            <w:pPr>
              <w:spacing w:before="120" w:after="120"/>
              <w:rPr>
                <w:rFonts w:ascii="Arial" w:hAnsi="Arial" w:cs="Arial"/>
                <w:b/>
                <w:sz w:val="16"/>
              </w:rPr>
            </w:pPr>
            <w:r>
              <w:rPr>
                <w:rFonts w:ascii="Arial" w:hAnsi="Arial" w:cs="Arial"/>
                <w:b/>
                <w:sz w:val="16"/>
              </w:rPr>
              <w:t>1.0</w:t>
            </w:r>
          </w:p>
        </w:tc>
      </w:tr>
    </w:tbl>
    <w:p w:rsidR="00403F0B" w:rsidRDefault="00403F0B" w:rsidP="00185F12">
      <w:pPr>
        <w:jc w:val="center"/>
        <w:rPr>
          <w:rFonts w:ascii="Arial" w:hAnsi="Arial" w:cs="Arial"/>
          <w:b/>
          <w:caps/>
          <w:sz w:val="40"/>
        </w:rPr>
      </w:pPr>
    </w:p>
    <w:p w:rsidR="00403F0B" w:rsidRDefault="00403F0B">
      <w:pPr>
        <w:rPr>
          <w:rFonts w:ascii="Arial" w:hAnsi="Arial" w:cs="Arial"/>
          <w:b/>
          <w:caps/>
          <w:sz w:val="40"/>
        </w:rPr>
      </w:pPr>
      <w:r>
        <w:rPr>
          <w:rFonts w:ascii="Arial" w:hAnsi="Arial" w:cs="Arial"/>
          <w:b/>
          <w:caps/>
          <w:sz w:val="40"/>
        </w:rPr>
        <w:br w:type="page"/>
      </w:r>
    </w:p>
    <w:p w:rsidR="00403F0B" w:rsidRPr="00F57922" w:rsidRDefault="00403F0B" w:rsidP="00403F0B">
      <w:pPr>
        <w:jc w:val="center"/>
        <w:rPr>
          <w:rFonts w:cs="Arial"/>
          <w:sz w:val="18"/>
        </w:rPr>
      </w:pPr>
    </w:p>
    <w:sdt>
      <w:sdtPr>
        <w:rPr>
          <w:rFonts w:ascii="Times New Roman" w:eastAsia="Times New Roman" w:hAnsi="Times New Roman" w:cs="Times New Roman"/>
          <w:color w:val="auto"/>
          <w:sz w:val="24"/>
          <w:szCs w:val="24"/>
        </w:rPr>
        <w:id w:val="1340581099"/>
        <w:docPartObj>
          <w:docPartGallery w:val="Table of Contents"/>
          <w:docPartUnique/>
        </w:docPartObj>
      </w:sdtPr>
      <w:sdtEndPr>
        <w:rPr>
          <w:b/>
          <w:bCs/>
        </w:rPr>
      </w:sdtEndPr>
      <w:sdtContent>
        <w:p w:rsidR="00E705E1" w:rsidRDefault="00E705E1">
          <w:pPr>
            <w:pStyle w:val="Titolosommario"/>
          </w:pPr>
        </w:p>
        <w:p w:rsidR="00E705E1" w:rsidRDefault="00E705E1">
          <w:pPr>
            <w:pStyle w:val="Sommario1"/>
            <w:tabs>
              <w:tab w:val="right" w:pos="9628"/>
            </w:tabs>
            <w:rPr>
              <w:rFonts w:eastAsiaTheme="minorEastAsia" w:cstheme="minorBidi"/>
              <w:b w:val="0"/>
              <w:bCs w:val="0"/>
              <w:noProof/>
              <w:sz w:val="22"/>
              <w:szCs w:val="22"/>
            </w:rPr>
          </w:pPr>
          <w:r>
            <w:fldChar w:fldCharType="begin"/>
          </w:r>
          <w:r>
            <w:instrText xml:space="preserve"> TOC \o "1-3" \h \z \u </w:instrText>
          </w:r>
          <w:r>
            <w:fldChar w:fldCharType="separate"/>
          </w:r>
          <w:hyperlink w:anchor="_Toc156838867" w:history="1">
            <w:r w:rsidRPr="00A63424">
              <w:rPr>
                <w:rStyle w:val="Collegamentoipertestuale"/>
                <w:caps/>
                <w:noProof/>
                <w:spacing w:val="20"/>
                <w:kern w:val="16"/>
                <w:lang w:eastAsia="en-US"/>
              </w:rPr>
              <w:t>RIFERIMENTI NORMATIVI</w:t>
            </w:r>
            <w:r>
              <w:rPr>
                <w:noProof/>
                <w:webHidden/>
              </w:rPr>
              <w:tab/>
            </w:r>
            <w:r>
              <w:rPr>
                <w:noProof/>
                <w:webHidden/>
              </w:rPr>
              <w:fldChar w:fldCharType="begin"/>
            </w:r>
            <w:r>
              <w:rPr>
                <w:noProof/>
                <w:webHidden/>
              </w:rPr>
              <w:instrText xml:space="preserve"> PAGEREF _Toc156838867 \h </w:instrText>
            </w:r>
            <w:r>
              <w:rPr>
                <w:noProof/>
                <w:webHidden/>
              </w:rPr>
            </w:r>
            <w:r>
              <w:rPr>
                <w:noProof/>
                <w:webHidden/>
              </w:rPr>
              <w:fldChar w:fldCharType="separate"/>
            </w:r>
            <w:r>
              <w:rPr>
                <w:noProof/>
                <w:webHidden/>
              </w:rPr>
              <w:t>3</w:t>
            </w:r>
            <w:r>
              <w:rPr>
                <w:noProof/>
                <w:webHidden/>
              </w:rPr>
              <w:fldChar w:fldCharType="end"/>
            </w:r>
          </w:hyperlink>
        </w:p>
        <w:p w:rsidR="00E705E1" w:rsidRDefault="00254CC0">
          <w:pPr>
            <w:pStyle w:val="Sommario1"/>
            <w:tabs>
              <w:tab w:val="right" w:pos="9628"/>
            </w:tabs>
            <w:rPr>
              <w:rFonts w:eastAsiaTheme="minorEastAsia" w:cstheme="minorBidi"/>
              <w:b w:val="0"/>
              <w:bCs w:val="0"/>
              <w:noProof/>
              <w:sz w:val="22"/>
              <w:szCs w:val="22"/>
            </w:rPr>
          </w:pPr>
          <w:hyperlink w:anchor="_Toc156838868" w:history="1">
            <w:r w:rsidR="00E705E1" w:rsidRPr="00A63424">
              <w:rPr>
                <w:rStyle w:val="Collegamentoipertestuale"/>
                <w:caps/>
                <w:noProof/>
                <w:spacing w:val="20"/>
                <w:kern w:val="16"/>
                <w:lang w:eastAsia="en-US"/>
              </w:rPr>
              <w:t>Definizioni e abbreviazioni</w:t>
            </w:r>
            <w:r w:rsidR="00E705E1">
              <w:rPr>
                <w:noProof/>
                <w:webHidden/>
              </w:rPr>
              <w:tab/>
            </w:r>
            <w:r w:rsidR="00E705E1">
              <w:rPr>
                <w:noProof/>
                <w:webHidden/>
              </w:rPr>
              <w:fldChar w:fldCharType="begin"/>
            </w:r>
            <w:r w:rsidR="00E705E1">
              <w:rPr>
                <w:noProof/>
                <w:webHidden/>
              </w:rPr>
              <w:instrText xml:space="preserve"> PAGEREF _Toc156838868 \h </w:instrText>
            </w:r>
            <w:r w:rsidR="00E705E1">
              <w:rPr>
                <w:noProof/>
                <w:webHidden/>
              </w:rPr>
            </w:r>
            <w:r w:rsidR="00E705E1">
              <w:rPr>
                <w:noProof/>
                <w:webHidden/>
              </w:rPr>
              <w:fldChar w:fldCharType="separate"/>
            </w:r>
            <w:r w:rsidR="00E705E1">
              <w:rPr>
                <w:noProof/>
                <w:webHidden/>
              </w:rPr>
              <w:t>4</w:t>
            </w:r>
            <w:r w:rsidR="00E705E1">
              <w:rPr>
                <w:noProof/>
                <w:webHidden/>
              </w:rPr>
              <w:fldChar w:fldCharType="end"/>
            </w:r>
          </w:hyperlink>
        </w:p>
        <w:p w:rsidR="00E705E1" w:rsidRDefault="00254CC0">
          <w:pPr>
            <w:pStyle w:val="Sommario1"/>
            <w:tabs>
              <w:tab w:val="left" w:pos="480"/>
              <w:tab w:val="right" w:pos="9628"/>
            </w:tabs>
            <w:rPr>
              <w:rFonts w:eastAsiaTheme="minorEastAsia" w:cstheme="minorBidi"/>
              <w:b w:val="0"/>
              <w:bCs w:val="0"/>
              <w:noProof/>
              <w:sz w:val="22"/>
              <w:szCs w:val="22"/>
            </w:rPr>
          </w:pPr>
          <w:hyperlink w:anchor="_Toc156838869" w:history="1">
            <w:r w:rsidR="00E705E1" w:rsidRPr="00A63424">
              <w:rPr>
                <w:rStyle w:val="Collegamentoipertestuale"/>
                <w:caps/>
                <w:noProof/>
                <w:spacing w:val="20"/>
                <w:kern w:val="16"/>
                <w:lang w:eastAsia="en-US"/>
              </w:rPr>
              <w:t>1.</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Oggetto della fornitura</w:t>
            </w:r>
            <w:r w:rsidR="00E705E1">
              <w:rPr>
                <w:noProof/>
                <w:webHidden/>
              </w:rPr>
              <w:tab/>
            </w:r>
            <w:r w:rsidR="00E705E1">
              <w:rPr>
                <w:noProof/>
                <w:webHidden/>
              </w:rPr>
              <w:fldChar w:fldCharType="begin"/>
            </w:r>
            <w:r w:rsidR="00E705E1">
              <w:rPr>
                <w:noProof/>
                <w:webHidden/>
              </w:rPr>
              <w:instrText xml:space="preserve"> PAGEREF _Toc156838869 \h </w:instrText>
            </w:r>
            <w:r w:rsidR="00E705E1">
              <w:rPr>
                <w:noProof/>
                <w:webHidden/>
              </w:rPr>
            </w:r>
            <w:r w:rsidR="00E705E1">
              <w:rPr>
                <w:noProof/>
                <w:webHidden/>
              </w:rPr>
              <w:fldChar w:fldCharType="separate"/>
            </w:r>
            <w:r w:rsidR="00E705E1">
              <w:rPr>
                <w:noProof/>
                <w:webHidden/>
              </w:rPr>
              <w:t>6</w:t>
            </w:r>
            <w:r w:rsidR="00E705E1">
              <w:rPr>
                <w:noProof/>
                <w:webHidden/>
              </w:rPr>
              <w:fldChar w:fldCharType="end"/>
            </w:r>
          </w:hyperlink>
        </w:p>
        <w:p w:rsidR="00E705E1" w:rsidRDefault="00254CC0">
          <w:pPr>
            <w:pStyle w:val="Sommario1"/>
            <w:tabs>
              <w:tab w:val="left" w:pos="480"/>
              <w:tab w:val="right" w:pos="9628"/>
            </w:tabs>
            <w:rPr>
              <w:rFonts w:eastAsiaTheme="minorEastAsia" w:cstheme="minorBidi"/>
              <w:b w:val="0"/>
              <w:bCs w:val="0"/>
              <w:noProof/>
              <w:sz w:val="22"/>
              <w:szCs w:val="22"/>
            </w:rPr>
          </w:pPr>
          <w:hyperlink w:anchor="_Toc156838870" w:history="1">
            <w:r w:rsidR="00E705E1" w:rsidRPr="00A63424">
              <w:rPr>
                <w:rStyle w:val="Collegamentoipertestuale"/>
                <w:caps/>
                <w:noProof/>
                <w:spacing w:val="20"/>
                <w:kern w:val="16"/>
                <w:lang w:eastAsia="en-US"/>
              </w:rPr>
              <w:t>2.</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Ambito di applicazione</w:t>
            </w:r>
            <w:r w:rsidR="00E705E1">
              <w:rPr>
                <w:noProof/>
                <w:webHidden/>
              </w:rPr>
              <w:tab/>
            </w:r>
            <w:r w:rsidR="00E705E1">
              <w:rPr>
                <w:noProof/>
                <w:webHidden/>
              </w:rPr>
              <w:fldChar w:fldCharType="begin"/>
            </w:r>
            <w:r w:rsidR="00E705E1">
              <w:rPr>
                <w:noProof/>
                <w:webHidden/>
              </w:rPr>
              <w:instrText xml:space="preserve"> PAGEREF _Toc156838870 \h </w:instrText>
            </w:r>
            <w:r w:rsidR="00E705E1">
              <w:rPr>
                <w:noProof/>
                <w:webHidden/>
              </w:rPr>
            </w:r>
            <w:r w:rsidR="00E705E1">
              <w:rPr>
                <w:noProof/>
                <w:webHidden/>
              </w:rPr>
              <w:fldChar w:fldCharType="separate"/>
            </w:r>
            <w:r w:rsidR="00E705E1">
              <w:rPr>
                <w:noProof/>
                <w:webHidden/>
              </w:rPr>
              <w:t>6</w:t>
            </w:r>
            <w:r w:rsidR="00E705E1">
              <w:rPr>
                <w:noProof/>
                <w:webHidden/>
              </w:rPr>
              <w:fldChar w:fldCharType="end"/>
            </w:r>
          </w:hyperlink>
        </w:p>
        <w:p w:rsidR="00E705E1" w:rsidRDefault="00254CC0">
          <w:pPr>
            <w:pStyle w:val="Sommario1"/>
            <w:tabs>
              <w:tab w:val="left" w:pos="480"/>
              <w:tab w:val="right" w:pos="9628"/>
            </w:tabs>
            <w:rPr>
              <w:rFonts w:eastAsiaTheme="minorEastAsia" w:cstheme="minorBidi"/>
              <w:b w:val="0"/>
              <w:bCs w:val="0"/>
              <w:noProof/>
              <w:sz w:val="22"/>
              <w:szCs w:val="22"/>
            </w:rPr>
          </w:pPr>
          <w:hyperlink w:anchor="_Toc156838871" w:history="1">
            <w:r w:rsidR="00E705E1" w:rsidRPr="00A63424">
              <w:rPr>
                <w:rStyle w:val="Collegamentoipertestuale"/>
                <w:caps/>
                <w:noProof/>
                <w:spacing w:val="20"/>
                <w:kern w:val="16"/>
                <w:lang w:eastAsia="en-US"/>
              </w:rPr>
              <w:t>3.</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definizione servizi di assistenza tecnica</w:t>
            </w:r>
            <w:r w:rsidR="00E705E1">
              <w:rPr>
                <w:noProof/>
                <w:webHidden/>
              </w:rPr>
              <w:tab/>
            </w:r>
            <w:r w:rsidR="00E705E1">
              <w:rPr>
                <w:noProof/>
                <w:webHidden/>
              </w:rPr>
              <w:fldChar w:fldCharType="begin"/>
            </w:r>
            <w:r w:rsidR="00E705E1">
              <w:rPr>
                <w:noProof/>
                <w:webHidden/>
              </w:rPr>
              <w:instrText xml:space="preserve"> PAGEREF _Toc156838871 \h </w:instrText>
            </w:r>
            <w:r w:rsidR="00E705E1">
              <w:rPr>
                <w:noProof/>
                <w:webHidden/>
              </w:rPr>
            </w:r>
            <w:r w:rsidR="00E705E1">
              <w:rPr>
                <w:noProof/>
                <w:webHidden/>
              </w:rPr>
              <w:fldChar w:fldCharType="separate"/>
            </w:r>
            <w:r w:rsidR="00E705E1">
              <w:rPr>
                <w:noProof/>
                <w:webHidden/>
              </w:rPr>
              <w:t>6</w:t>
            </w:r>
            <w:r w:rsidR="00E705E1">
              <w:rPr>
                <w:noProof/>
                <w:webHidden/>
              </w:rPr>
              <w:fldChar w:fldCharType="end"/>
            </w:r>
          </w:hyperlink>
        </w:p>
        <w:p w:rsidR="00E705E1" w:rsidRDefault="00254CC0" w:rsidP="00544220">
          <w:pPr>
            <w:pStyle w:val="Sommario1"/>
            <w:tabs>
              <w:tab w:val="left" w:pos="720"/>
              <w:tab w:val="right" w:pos="9628"/>
            </w:tabs>
            <w:rPr>
              <w:rFonts w:eastAsiaTheme="minorEastAsia" w:cstheme="minorBidi"/>
              <w:b w:val="0"/>
              <w:bCs w:val="0"/>
              <w:noProof/>
              <w:sz w:val="22"/>
              <w:szCs w:val="22"/>
            </w:rPr>
          </w:pPr>
          <w:hyperlink w:anchor="_Toc156838872" w:history="1">
            <w:r w:rsidR="00E705E1" w:rsidRPr="00A63424">
              <w:rPr>
                <w:rStyle w:val="Collegamentoipertestuale"/>
                <w:caps/>
                <w:noProof/>
                <w:spacing w:val="20"/>
                <w:kern w:val="16"/>
                <w:lang w:eastAsia="en-US"/>
              </w:rPr>
              <w:t>3.1</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contratto “tutto compreso (full risk)”</w:t>
            </w:r>
            <w:r w:rsidR="00E705E1">
              <w:rPr>
                <w:noProof/>
                <w:webHidden/>
              </w:rPr>
              <w:tab/>
            </w:r>
            <w:r w:rsidR="00E705E1">
              <w:rPr>
                <w:noProof/>
                <w:webHidden/>
              </w:rPr>
              <w:fldChar w:fldCharType="begin"/>
            </w:r>
            <w:r w:rsidR="00E705E1">
              <w:rPr>
                <w:noProof/>
                <w:webHidden/>
              </w:rPr>
              <w:instrText xml:space="preserve"> PAGEREF _Toc156838872 \h </w:instrText>
            </w:r>
            <w:r w:rsidR="00E705E1">
              <w:rPr>
                <w:noProof/>
                <w:webHidden/>
              </w:rPr>
            </w:r>
            <w:r w:rsidR="00E705E1">
              <w:rPr>
                <w:noProof/>
                <w:webHidden/>
              </w:rPr>
              <w:fldChar w:fldCharType="separate"/>
            </w:r>
            <w:r w:rsidR="00E705E1">
              <w:rPr>
                <w:noProof/>
                <w:webHidden/>
              </w:rPr>
              <w:t>7</w:t>
            </w:r>
            <w:r w:rsidR="00E705E1">
              <w:rPr>
                <w:noProof/>
                <w:webHidden/>
              </w:rPr>
              <w:fldChar w:fldCharType="end"/>
            </w:r>
          </w:hyperlink>
        </w:p>
        <w:p w:rsidR="00E705E1" w:rsidRDefault="00254CC0" w:rsidP="00544220">
          <w:pPr>
            <w:pStyle w:val="Sommario1"/>
            <w:tabs>
              <w:tab w:val="left" w:pos="720"/>
              <w:tab w:val="right" w:pos="9628"/>
            </w:tabs>
            <w:rPr>
              <w:rFonts w:eastAsiaTheme="minorEastAsia" w:cstheme="minorBidi"/>
              <w:b w:val="0"/>
              <w:bCs w:val="0"/>
              <w:noProof/>
              <w:sz w:val="22"/>
              <w:szCs w:val="22"/>
            </w:rPr>
          </w:pPr>
          <w:hyperlink w:anchor="_Toc156838873" w:history="1">
            <w:r w:rsidR="00E705E1" w:rsidRPr="00A63424">
              <w:rPr>
                <w:rStyle w:val="Collegamentoipertestuale"/>
                <w:caps/>
                <w:noProof/>
                <w:spacing w:val="20"/>
                <w:kern w:val="16"/>
                <w:lang w:eastAsia="en-US"/>
              </w:rPr>
              <w:t>3.2</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 xml:space="preserve">contratto "TUTTO COMPRESO CON PRIMO INTERVENTO </w:t>
            </w:r>
            <w:r w:rsidR="00E705E1" w:rsidRPr="00A63424">
              <w:rPr>
                <w:rStyle w:val="Collegamentoipertestuale"/>
                <w:i/>
                <w:caps/>
                <w:noProof/>
                <w:spacing w:val="20"/>
                <w:kern w:val="16"/>
                <w:lang w:eastAsia="en-US"/>
              </w:rPr>
              <w:t>AZIENDA</w:t>
            </w:r>
            <w:r w:rsidR="00E705E1" w:rsidRPr="00A63424">
              <w:rPr>
                <w:rStyle w:val="Collegamentoipertestuale"/>
                <w:caps/>
                <w:noProof/>
                <w:spacing w:val="20"/>
                <w:kern w:val="16"/>
                <w:lang w:eastAsia="en-US"/>
              </w:rPr>
              <w:t>”</w:t>
            </w:r>
            <w:r w:rsidR="00E705E1">
              <w:rPr>
                <w:noProof/>
                <w:webHidden/>
              </w:rPr>
              <w:tab/>
            </w:r>
            <w:r w:rsidR="00E705E1">
              <w:rPr>
                <w:noProof/>
                <w:webHidden/>
              </w:rPr>
              <w:fldChar w:fldCharType="begin"/>
            </w:r>
            <w:r w:rsidR="00E705E1">
              <w:rPr>
                <w:noProof/>
                <w:webHidden/>
              </w:rPr>
              <w:instrText xml:space="preserve"> PAGEREF _Toc156838873 \h </w:instrText>
            </w:r>
            <w:r w:rsidR="00E705E1">
              <w:rPr>
                <w:noProof/>
                <w:webHidden/>
              </w:rPr>
            </w:r>
            <w:r w:rsidR="00E705E1">
              <w:rPr>
                <w:noProof/>
                <w:webHidden/>
              </w:rPr>
              <w:fldChar w:fldCharType="separate"/>
            </w:r>
            <w:r w:rsidR="00E705E1">
              <w:rPr>
                <w:noProof/>
                <w:webHidden/>
              </w:rPr>
              <w:t>7</w:t>
            </w:r>
            <w:r w:rsidR="00E705E1">
              <w:rPr>
                <w:noProof/>
                <w:webHidden/>
              </w:rPr>
              <w:fldChar w:fldCharType="end"/>
            </w:r>
          </w:hyperlink>
        </w:p>
        <w:p w:rsidR="00E705E1" w:rsidRDefault="00254CC0" w:rsidP="00544220">
          <w:pPr>
            <w:pStyle w:val="Sommario1"/>
            <w:tabs>
              <w:tab w:val="left" w:pos="720"/>
              <w:tab w:val="right" w:pos="9628"/>
            </w:tabs>
            <w:rPr>
              <w:rFonts w:eastAsiaTheme="minorEastAsia" w:cstheme="minorBidi"/>
              <w:b w:val="0"/>
              <w:bCs w:val="0"/>
              <w:noProof/>
              <w:sz w:val="22"/>
              <w:szCs w:val="22"/>
            </w:rPr>
          </w:pPr>
          <w:hyperlink w:anchor="_Toc156838874" w:history="1">
            <w:r w:rsidR="00E705E1" w:rsidRPr="00A63424">
              <w:rPr>
                <w:rStyle w:val="Collegamentoipertestuale"/>
                <w:caps/>
                <w:noProof/>
                <w:spacing w:val="20"/>
                <w:kern w:val="16"/>
                <w:lang w:eastAsia="en-US"/>
              </w:rPr>
              <w:t>3.3</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contratto "solo manutenzione preventiva”</w:t>
            </w:r>
            <w:r w:rsidR="00E705E1">
              <w:rPr>
                <w:noProof/>
                <w:webHidden/>
              </w:rPr>
              <w:tab/>
            </w:r>
            <w:r w:rsidR="00E705E1">
              <w:rPr>
                <w:noProof/>
                <w:webHidden/>
              </w:rPr>
              <w:fldChar w:fldCharType="begin"/>
            </w:r>
            <w:r w:rsidR="00E705E1">
              <w:rPr>
                <w:noProof/>
                <w:webHidden/>
              </w:rPr>
              <w:instrText xml:space="preserve"> PAGEREF _Toc156838874 \h </w:instrText>
            </w:r>
            <w:r w:rsidR="00E705E1">
              <w:rPr>
                <w:noProof/>
                <w:webHidden/>
              </w:rPr>
            </w:r>
            <w:r w:rsidR="00E705E1">
              <w:rPr>
                <w:noProof/>
                <w:webHidden/>
              </w:rPr>
              <w:fldChar w:fldCharType="separate"/>
            </w:r>
            <w:r w:rsidR="00E705E1">
              <w:rPr>
                <w:noProof/>
                <w:webHidden/>
              </w:rPr>
              <w:t>8</w:t>
            </w:r>
            <w:r w:rsidR="00E705E1">
              <w:rPr>
                <w:noProof/>
                <w:webHidden/>
              </w:rPr>
              <w:fldChar w:fldCharType="end"/>
            </w:r>
          </w:hyperlink>
        </w:p>
        <w:p w:rsidR="00E705E1" w:rsidRDefault="00254CC0" w:rsidP="00544220">
          <w:pPr>
            <w:pStyle w:val="Sommario1"/>
            <w:tabs>
              <w:tab w:val="left" w:pos="720"/>
              <w:tab w:val="right" w:pos="9628"/>
            </w:tabs>
            <w:rPr>
              <w:rFonts w:eastAsiaTheme="minorEastAsia" w:cstheme="minorBidi"/>
              <w:b w:val="0"/>
              <w:bCs w:val="0"/>
              <w:noProof/>
              <w:sz w:val="22"/>
              <w:szCs w:val="22"/>
            </w:rPr>
          </w:pPr>
          <w:hyperlink w:anchor="_Toc156838875" w:history="1">
            <w:r w:rsidR="00E705E1" w:rsidRPr="00A63424">
              <w:rPr>
                <w:rStyle w:val="Collegamentoipertestuale"/>
                <w:caps/>
                <w:noProof/>
                <w:spacing w:val="20"/>
                <w:kern w:val="16"/>
                <w:lang w:eastAsia="en-US"/>
              </w:rPr>
              <w:t>3.4</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“interventi su chiamata”</w:t>
            </w:r>
            <w:r w:rsidR="00E705E1">
              <w:rPr>
                <w:noProof/>
                <w:webHidden/>
              </w:rPr>
              <w:tab/>
            </w:r>
            <w:r w:rsidR="00E705E1">
              <w:rPr>
                <w:noProof/>
                <w:webHidden/>
              </w:rPr>
              <w:fldChar w:fldCharType="begin"/>
            </w:r>
            <w:r w:rsidR="00E705E1">
              <w:rPr>
                <w:noProof/>
                <w:webHidden/>
              </w:rPr>
              <w:instrText xml:space="preserve"> PAGEREF _Toc156838875 \h </w:instrText>
            </w:r>
            <w:r w:rsidR="00E705E1">
              <w:rPr>
                <w:noProof/>
                <w:webHidden/>
              </w:rPr>
            </w:r>
            <w:r w:rsidR="00E705E1">
              <w:rPr>
                <w:noProof/>
                <w:webHidden/>
              </w:rPr>
              <w:fldChar w:fldCharType="separate"/>
            </w:r>
            <w:r w:rsidR="00E705E1">
              <w:rPr>
                <w:noProof/>
                <w:webHidden/>
              </w:rPr>
              <w:t>8</w:t>
            </w:r>
            <w:r w:rsidR="00E705E1">
              <w:rPr>
                <w:noProof/>
                <w:webHidden/>
              </w:rPr>
              <w:fldChar w:fldCharType="end"/>
            </w:r>
          </w:hyperlink>
        </w:p>
        <w:p w:rsidR="00E705E1" w:rsidRDefault="00254CC0" w:rsidP="00544220">
          <w:pPr>
            <w:pStyle w:val="Sommario1"/>
            <w:tabs>
              <w:tab w:val="left" w:pos="720"/>
              <w:tab w:val="right" w:pos="9628"/>
            </w:tabs>
            <w:rPr>
              <w:rFonts w:eastAsiaTheme="minorEastAsia" w:cstheme="minorBidi"/>
              <w:b w:val="0"/>
              <w:bCs w:val="0"/>
              <w:noProof/>
              <w:sz w:val="22"/>
              <w:szCs w:val="22"/>
            </w:rPr>
          </w:pPr>
          <w:hyperlink w:anchor="_Toc156838876" w:history="1">
            <w:r w:rsidR="00E705E1" w:rsidRPr="00A63424">
              <w:rPr>
                <w:rStyle w:val="Collegamentoipertestuale"/>
                <w:caps/>
                <w:noProof/>
                <w:spacing w:val="20"/>
                <w:kern w:val="16"/>
                <w:lang w:eastAsia="en-US"/>
              </w:rPr>
              <w:t>3.5</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“SERVIZIO DI ASSISTENZA TECNICA REMOTA (REMOTE SERVICE)”</w:t>
            </w:r>
            <w:r w:rsidR="00E705E1">
              <w:rPr>
                <w:noProof/>
                <w:webHidden/>
              </w:rPr>
              <w:tab/>
            </w:r>
            <w:r w:rsidR="00E705E1">
              <w:rPr>
                <w:noProof/>
                <w:webHidden/>
              </w:rPr>
              <w:fldChar w:fldCharType="begin"/>
            </w:r>
            <w:r w:rsidR="00E705E1">
              <w:rPr>
                <w:noProof/>
                <w:webHidden/>
              </w:rPr>
              <w:instrText xml:space="preserve"> PAGEREF _Toc156838876 \h </w:instrText>
            </w:r>
            <w:r w:rsidR="00E705E1">
              <w:rPr>
                <w:noProof/>
                <w:webHidden/>
              </w:rPr>
            </w:r>
            <w:r w:rsidR="00E705E1">
              <w:rPr>
                <w:noProof/>
                <w:webHidden/>
              </w:rPr>
              <w:fldChar w:fldCharType="separate"/>
            </w:r>
            <w:r w:rsidR="00E705E1">
              <w:rPr>
                <w:noProof/>
                <w:webHidden/>
              </w:rPr>
              <w:t>8</w:t>
            </w:r>
            <w:r w:rsidR="00E705E1">
              <w:rPr>
                <w:noProof/>
                <w:webHidden/>
              </w:rPr>
              <w:fldChar w:fldCharType="end"/>
            </w:r>
          </w:hyperlink>
        </w:p>
        <w:p w:rsidR="00E705E1" w:rsidRDefault="00254CC0">
          <w:pPr>
            <w:pStyle w:val="Sommario1"/>
            <w:tabs>
              <w:tab w:val="left" w:pos="480"/>
              <w:tab w:val="right" w:pos="9628"/>
            </w:tabs>
            <w:rPr>
              <w:rFonts w:eastAsiaTheme="minorEastAsia" w:cstheme="minorBidi"/>
              <w:b w:val="0"/>
              <w:bCs w:val="0"/>
              <w:noProof/>
              <w:sz w:val="22"/>
              <w:szCs w:val="22"/>
            </w:rPr>
          </w:pPr>
          <w:hyperlink w:anchor="_Toc156838877" w:history="1">
            <w:r w:rsidR="00E705E1" w:rsidRPr="00A63424">
              <w:rPr>
                <w:rStyle w:val="Collegamentoipertestuale"/>
                <w:caps/>
                <w:noProof/>
                <w:spacing w:val="20"/>
                <w:kern w:val="16"/>
                <w:lang w:eastAsia="en-US"/>
              </w:rPr>
              <w:t>4.</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svolgimento del servizio</w:t>
            </w:r>
            <w:r w:rsidR="00E705E1">
              <w:rPr>
                <w:noProof/>
                <w:webHidden/>
              </w:rPr>
              <w:tab/>
            </w:r>
            <w:r w:rsidR="00E705E1">
              <w:rPr>
                <w:noProof/>
                <w:webHidden/>
              </w:rPr>
              <w:fldChar w:fldCharType="begin"/>
            </w:r>
            <w:r w:rsidR="00E705E1">
              <w:rPr>
                <w:noProof/>
                <w:webHidden/>
              </w:rPr>
              <w:instrText xml:space="preserve"> PAGEREF _Toc156838877 \h </w:instrText>
            </w:r>
            <w:r w:rsidR="00E705E1">
              <w:rPr>
                <w:noProof/>
                <w:webHidden/>
              </w:rPr>
            </w:r>
            <w:r w:rsidR="00E705E1">
              <w:rPr>
                <w:noProof/>
                <w:webHidden/>
              </w:rPr>
              <w:fldChar w:fldCharType="separate"/>
            </w:r>
            <w:r w:rsidR="00E705E1">
              <w:rPr>
                <w:noProof/>
                <w:webHidden/>
              </w:rPr>
              <w:t>9</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78" w:history="1">
            <w:r w:rsidR="00E705E1" w:rsidRPr="00A63424">
              <w:rPr>
                <w:rStyle w:val="Collegamentoipertestuale"/>
                <w:caps/>
                <w:noProof/>
                <w:spacing w:val="20"/>
                <w:kern w:val="16"/>
                <w:lang w:eastAsia="en-US"/>
              </w:rPr>
              <w:t>4.1</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RICAMBI</w:t>
            </w:r>
            <w:r w:rsidR="00E705E1">
              <w:rPr>
                <w:noProof/>
                <w:webHidden/>
              </w:rPr>
              <w:tab/>
            </w:r>
            <w:r w:rsidR="00E705E1">
              <w:rPr>
                <w:noProof/>
                <w:webHidden/>
              </w:rPr>
              <w:fldChar w:fldCharType="begin"/>
            </w:r>
            <w:r w:rsidR="00E705E1">
              <w:rPr>
                <w:noProof/>
                <w:webHidden/>
              </w:rPr>
              <w:instrText xml:space="preserve"> PAGEREF _Toc156838878 \h </w:instrText>
            </w:r>
            <w:r w:rsidR="00E705E1">
              <w:rPr>
                <w:noProof/>
                <w:webHidden/>
              </w:rPr>
            </w:r>
            <w:r w:rsidR="00E705E1">
              <w:rPr>
                <w:noProof/>
                <w:webHidden/>
              </w:rPr>
              <w:fldChar w:fldCharType="separate"/>
            </w:r>
            <w:r w:rsidR="00E705E1">
              <w:rPr>
                <w:noProof/>
                <w:webHidden/>
              </w:rPr>
              <w:t>10</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79" w:history="1">
            <w:r w:rsidR="00E705E1" w:rsidRPr="00A63424">
              <w:rPr>
                <w:rStyle w:val="Collegamentoipertestuale"/>
                <w:caps/>
                <w:noProof/>
                <w:spacing w:val="20"/>
                <w:kern w:val="16"/>
                <w:lang w:eastAsia="en-US"/>
              </w:rPr>
              <w:t>4.2</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AGGIORNAMENTI TECNOLOGICI</w:t>
            </w:r>
            <w:r w:rsidR="00E705E1">
              <w:rPr>
                <w:noProof/>
                <w:webHidden/>
              </w:rPr>
              <w:tab/>
            </w:r>
            <w:r w:rsidR="00E705E1">
              <w:rPr>
                <w:noProof/>
                <w:webHidden/>
              </w:rPr>
              <w:fldChar w:fldCharType="begin"/>
            </w:r>
            <w:r w:rsidR="00E705E1">
              <w:rPr>
                <w:noProof/>
                <w:webHidden/>
              </w:rPr>
              <w:instrText xml:space="preserve"> PAGEREF _Toc156838879 \h </w:instrText>
            </w:r>
            <w:r w:rsidR="00E705E1">
              <w:rPr>
                <w:noProof/>
                <w:webHidden/>
              </w:rPr>
            </w:r>
            <w:r w:rsidR="00E705E1">
              <w:rPr>
                <w:noProof/>
                <w:webHidden/>
              </w:rPr>
              <w:fldChar w:fldCharType="separate"/>
            </w:r>
            <w:r w:rsidR="00E705E1">
              <w:rPr>
                <w:noProof/>
                <w:webHidden/>
              </w:rPr>
              <w:t>10</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0" w:history="1">
            <w:r w:rsidR="00E705E1" w:rsidRPr="00A63424">
              <w:rPr>
                <w:rStyle w:val="Collegamentoipertestuale"/>
                <w:caps/>
                <w:noProof/>
                <w:spacing w:val="20"/>
                <w:kern w:val="16"/>
                <w:lang w:eastAsia="en-US"/>
              </w:rPr>
              <w:t>4.3</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referente DELLA DITTA</w:t>
            </w:r>
            <w:r w:rsidR="00E705E1">
              <w:rPr>
                <w:noProof/>
                <w:webHidden/>
              </w:rPr>
              <w:tab/>
            </w:r>
            <w:r w:rsidR="00E705E1">
              <w:rPr>
                <w:noProof/>
                <w:webHidden/>
              </w:rPr>
              <w:fldChar w:fldCharType="begin"/>
            </w:r>
            <w:r w:rsidR="00E705E1">
              <w:rPr>
                <w:noProof/>
                <w:webHidden/>
              </w:rPr>
              <w:instrText xml:space="preserve"> PAGEREF _Toc156838880 \h </w:instrText>
            </w:r>
            <w:r w:rsidR="00E705E1">
              <w:rPr>
                <w:noProof/>
                <w:webHidden/>
              </w:rPr>
            </w:r>
            <w:r w:rsidR="00E705E1">
              <w:rPr>
                <w:noProof/>
                <w:webHidden/>
              </w:rPr>
              <w:fldChar w:fldCharType="separate"/>
            </w:r>
            <w:r w:rsidR="00E705E1">
              <w:rPr>
                <w:noProof/>
                <w:webHidden/>
              </w:rPr>
              <w:t>11</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1" w:history="1">
            <w:r w:rsidR="00E705E1" w:rsidRPr="00A63424">
              <w:rPr>
                <w:rStyle w:val="Collegamentoipertestuale"/>
                <w:caps/>
                <w:noProof/>
                <w:spacing w:val="20"/>
                <w:kern w:val="16"/>
                <w:lang w:eastAsia="en-US"/>
              </w:rPr>
              <w:t>4.4</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AVVIO OPERATIVO DEL PROGETTO</w:t>
            </w:r>
            <w:r w:rsidR="00E705E1">
              <w:rPr>
                <w:noProof/>
                <w:webHidden/>
              </w:rPr>
              <w:tab/>
            </w:r>
            <w:r w:rsidR="00E705E1">
              <w:rPr>
                <w:noProof/>
                <w:webHidden/>
              </w:rPr>
              <w:fldChar w:fldCharType="begin"/>
            </w:r>
            <w:r w:rsidR="00E705E1">
              <w:rPr>
                <w:noProof/>
                <w:webHidden/>
              </w:rPr>
              <w:instrText xml:space="preserve"> PAGEREF _Toc156838881 \h </w:instrText>
            </w:r>
            <w:r w:rsidR="00E705E1">
              <w:rPr>
                <w:noProof/>
                <w:webHidden/>
              </w:rPr>
            </w:r>
            <w:r w:rsidR="00E705E1">
              <w:rPr>
                <w:noProof/>
                <w:webHidden/>
              </w:rPr>
              <w:fldChar w:fldCharType="separate"/>
            </w:r>
            <w:r w:rsidR="00E705E1">
              <w:rPr>
                <w:noProof/>
                <w:webHidden/>
              </w:rPr>
              <w:t>11</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2" w:history="1">
            <w:r w:rsidR="00E705E1" w:rsidRPr="00A63424">
              <w:rPr>
                <w:rStyle w:val="Collegamentoipertestuale"/>
                <w:caps/>
                <w:noProof/>
                <w:spacing w:val="20"/>
                <w:kern w:val="16"/>
                <w:lang w:eastAsia="en-US"/>
              </w:rPr>
              <w:t>4.5</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FORMAZIONE ED ADDESTRAMENTO</w:t>
            </w:r>
            <w:r w:rsidR="00E705E1">
              <w:rPr>
                <w:noProof/>
                <w:webHidden/>
              </w:rPr>
              <w:tab/>
            </w:r>
            <w:r w:rsidR="00E705E1">
              <w:rPr>
                <w:noProof/>
                <w:webHidden/>
              </w:rPr>
              <w:fldChar w:fldCharType="begin"/>
            </w:r>
            <w:r w:rsidR="00E705E1">
              <w:rPr>
                <w:noProof/>
                <w:webHidden/>
              </w:rPr>
              <w:instrText xml:space="preserve"> PAGEREF _Toc156838882 \h </w:instrText>
            </w:r>
            <w:r w:rsidR="00E705E1">
              <w:rPr>
                <w:noProof/>
                <w:webHidden/>
              </w:rPr>
            </w:r>
            <w:r w:rsidR="00E705E1">
              <w:rPr>
                <w:noProof/>
                <w:webHidden/>
              </w:rPr>
              <w:fldChar w:fldCharType="separate"/>
            </w:r>
            <w:r w:rsidR="00E705E1">
              <w:rPr>
                <w:noProof/>
                <w:webHidden/>
              </w:rPr>
              <w:t>12</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3" w:history="1">
            <w:r w:rsidR="00E705E1" w:rsidRPr="00A63424">
              <w:rPr>
                <w:rStyle w:val="Collegamentoipertestuale"/>
                <w:caps/>
                <w:noProof/>
                <w:spacing w:val="20"/>
                <w:kern w:val="16"/>
                <w:lang w:eastAsia="en-US"/>
              </w:rPr>
              <w:t>4.6</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NOTIFICHE DI RISCHI E RICHIAMI</w:t>
            </w:r>
            <w:r w:rsidR="00E705E1">
              <w:rPr>
                <w:noProof/>
                <w:webHidden/>
              </w:rPr>
              <w:tab/>
            </w:r>
            <w:r w:rsidR="00E705E1">
              <w:rPr>
                <w:noProof/>
                <w:webHidden/>
              </w:rPr>
              <w:fldChar w:fldCharType="begin"/>
            </w:r>
            <w:r w:rsidR="00E705E1">
              <w:rPr>
                <w:noProof/>
                <w:webHidden/>
              </w:rPr>
              <w:instrText xml:space="preserve"> PAGEREF _Toc156838883 \h </w:instrText>
            </w:r>
            <w:r w:rsidR="00E705E1">
              <w:rPr>
                <w:noProof/>
                <w:webHidden/>
              </w:rPr>
            </w:r>
            <w:r w:rsidR="00E705E1">
              <w:rPr>
                <w:noProof/>
                <w:webHidden/>
              </w:rPr>
              <w:fldChar w:fldCharType="separate"/>
            </w:r>
            <w:r w:rsidR="00E705E1">
              <w:rPr>
                <w:noProof/>
                <w:webHidden/>
              </w:rPr>
              <w:t>12</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4" w:history="1">
            <w:r w:rsidR="00E705E1" w:rsidRPr="00A63424">
              <w:rPr>
                <w:rStyle w:val="Collegamentoipertestuale"/>
                <w:caps/>
                <w:noProof/>
                <w:spacing w:val="20"/>
                <w:kern w:val="16"/>
                <w:lang w:eastAsia="en-US"/>
              </w:rPr>
              <w:t>4.7</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TEMPI DI INTERVENTO</w:t>
            </w:r>
            <w:r w:rsidR="00E705E1">
              <w:rPr>
                <w:noProof/>
                <w:webHidden/>
              </w:rPr>
              <w:tab/>
            </w:r>
            <w:r w:rsidR="00E705E1">
              <w:rPr>
                <w:noProof/>
                <w:webHidden/>
              </w:rPr>
              <w:fldChar w:fldCharType="begin"/>
            </w:r>
            <w:r w:rsidR="00E705E1">
              <w:rPr>
                <w:noProof/>
                <w:webHidden/>
              </w:rPr>
              <w:instrText xml:space="preserve"> PAGEREF _Toc156838884 \h </w:instrText>
            </w:r>
            <w:r w:rsidR="00E705E1">
              <w:rPr>
                <w:noProof/>
                <w:webHidden/>
              </w:rPr>
            </w:r>
            <w:r w:rsidR="00E705E1">
              <w:rPr>
                <w:noProof/>
                <w:webHidden/>
              </w:rPr>
              <w:fldChar w:fldCharType="separate"/>
            </w:r>
            <w:r w:rsidR="00E705E1">
              <w:rPr>
                <w:noProof/>
                <w:webHidden/>
              </w:rPr>
              <w:t>12</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5" w:history="1">
            <w:r w:rsidR="00E705E1" w:rsidRPr="00A63424">
              <w:rPr>
                <w:rStyle w:val="Collegamentoipertestuale"/>
                <w:caps/>
                <w:noProof/>
                <w:spacing w:val="20"/>
                <w:kern w:val="16"/>
                <w:lang w:eastAsia="en-US"/>
              </w:rPr>
              <w:t>4.8</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PENALITA’</w:t>
            </w:r>
            <w:r w:rsidR="00E705E1">
              <w:rPr>
                <w:noProof/>
                <w:webHidden/>
              </w:rPr>
              <w:tab/>
            </w:r>
            <w:r w:rsidR="00E705E1">
              <w:rPr>
                <w:noProof/>
                <w:webHidden/>
              </w:rPr>
              <w:fldChar w:fldCharType="begin"/>
            </w:r>
            <w:r w:rsidR="00E705E1">
              <w:rPr>
                <w:noProof/>
                <w:webHidden/>
              </w:rPr>
              <w:instrText xml:space="preserve"> PAGEREF _Toc156838885 \h </w:instrText>
            </w:r>
            <w:r w:rsidR="00E705E1">
              <w:rPr>
                <w:noProof/>
                <w:webHidden/>
              </w:rPr>
            </w:r>
            <w:r w:rsidR="00E705E1">
              <w:rPr>
                <w:noProof/>
                <w:webHidden/>
              </w:rPr>
              <w:fldChar w:fldCharType="separate"/>
            </w:r>
            <w:r w:rsidR="00E705E1">
              <w:rPr>
                <w:noProof/>
                <w:webHidden/>
              </w:rPr>
              <w:t>13</w:t>
            </w:r>
            <w:r w:rsidR="00E705E1">
              <w:rPr>
                <w:noProof/>
                <w:webHidden/>
              </w:rPr>
              <w:fldChar w:fldCharType="end"/>
            </w:r>
          </w:hyperlink>
        </w:p>
        <w:p w:rsidR="00E705E1" w:rsidRDefault="00254CC0">
          <w:pPr>
            <w:pStyle w:val="Sommario1"/>
            <w:tabs>
              <w:tab w:val="left" w:pos="720"/>
              <w:tab w:val="right" w:pos="9628"/>
            </w:tabs>
            <w:rPr>
              <w:rFonts w:eastAsiaTheme="minorEastAsia" w:cstheme="minorBidi"/>
              <w:b w:val="0"/>
              <w:bCs w:val="0"/>
              <w:noProof/>
              <w:sz w:val="22"/>
              <w:szCs w:val="22"/>
            </w:rPr>
          </w:pPr>
          <w:hyperlink w:anchor="_Toc156838886" w:history="1">
            <w:r w:rsidR="00E705E1" w:rsidRPr="00A63424">
              <w:rPr>
                <w:rStyle w:val="Collegamentoipertestuale"/>
                <w:caps/>
                <w:noProof/>
                <w:spacing w:val="20"/>
                <w:kern w:val="16"/>
                <w:lang w:eastAsia="en-US"/>
              </w:rPr>
              <w:t>4.9</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customer satisfaction</w:t>
            </w:r>
            <w:r w:rsidR="00E705E1">
              <w:rPr>
                <w:noProof/>
                <w:webHidden/>
              </w:rPr>
              <w:tab/>
            </w:r>
            <w:r w:rsidR="00E705E1">
              <w:rPr>
                <w:noProof/>
                <w:webHidden/>
              </w:rPr>
              <w:fldChar w:fldCharType="begin"/>
            </w:r>
            <w:r w:rsidR="00E705E1">
              <w:rPr>
                <w:noProof/>
                <w:webHidden/>
              </w:rPr>
              <w:instrText xml:space="preserve"> PAGEREF _Toc156838886 \h </w:instrText>
            </w:r>
            <w:r w:rsidR="00E705E1">
              <w:rPr>
                <w:noProof/>
                <w:webHidden/>
              </w:rPr>
            </w:r>
            <w:r w:rsidR="00E705E1">
              <w:rPr>
                <w:noProof/>
                <w:webHidden/>
              </w:rPr>
              <w:fldChar w:fldCharType="separate"/>
            </w:r>
            <w:r w:rsidR="00E705E1">
              <w:rPr>
                <w:noProof/>
                <w:webHidden/>
              </w:rPr>
              <w:t>14</w:t>
            </w:r>
            <w:r w:rsidR="00E705E1">
              <w:rPr>
                <w:noProof/>
                <w:webHidden/>
              </w:rPr>
              <w:fldChar w:fldCharType="end"/>
            </w:r>
          </w:hyperlink>
        </w:p>
        <w:p w:rsidR="00E705E1" w:rsidRDefault="00254CC0">
          <w:pPr>
            <w:pStyle w:val="Sommario1"/>
            <w:tabs>
              <w:tab w:val="left" w:pos="480"/>
              <w:tab w:val="right" w:pos="9628"/>
            </w:tabs>
            <w:rPr>
              <w:rFonts w:eastAsiaTheme="minorEastAsia" w:cstheme="minorBidi"/>
              <w:b w:val="0"/>
              <w:bCs w:val="0"/>
              <w:noProof/>
              <w:sz w:val="22"/>
              <w:szCs w:val="22"/>
            </w:rPr>
          </w:pPr>
          <w:hyperlink w:anchor="_Toc156838887" w:history="1">
            <w:r w:rsidR="00E705E1" w:rsidRPr="00A63424">
              <w:rPr>
                <w:rStyle w:val="Collegamentoipertestuale"/>
                <w:caps/>
                <w:noProof/>
                <w:spacing w:val="20"/>
                <w:kern w:val="16"/>
                <w:lang w:eastAsia="en-US"/>
              </w:rPr>
              <w:t>5.</w:t>
            </w:r>
            <w:r w:rsidR="00E705E1">
              <w:rPr>
                <w:rFonts w:eastAsiaTheme="minorEastAsia" w:cstheme="minorBidi"/>
                <w:b w:val="0"/>
                <w:bCs w:val="0"/>
                <w:noProof/>
                <w:sz w:val="22"/>
                <w:szCs w:val="22"/>
              </w:rPr>
              <w:tab/>
            </w:r>
            <w:r w:rsidR="00E705E1" w:rsidRPr="00A63424">
              <w:rPr>
                <w:rStyle w:val="Collegamentoipertestuale"/>
                <w:caps/>
                <w:noProof/>
                <w:spacing w:val="20"/>
                <w:kern w:val="16"/>
                <w:lang w:eastAsia="en-US"/>
              </w:rPr>
              <w:t>RESPONSABILITà ED ONERI A CARICO DELLA DITTA</w:t>
            </w:r>
            <w:r w:rsidR="00E705E1">
              <w:rPr>
                <w:noProof/>
                <w:webHidden/>
              </w:rPr>
              <w:tab/>
            </w:r>
            <w:r w:rsidR="00E705E1">
              <w:rPr>
                <w:noProof/>
                <w:webHidden/>
              </w:rPr>
              <w:fldChar w:fldCharType="begin"/>
            </w:r>
            <w:r w:rsidR="00E705E1">
              <w:rPr>
                <w:noProof/>
                <w:webHidden/>
              </w:rPr>
              <w:instrText xml:space="preserve"> PAGEREF _Toc156838887 \h </w:instrText>
            </w:r>
            <w:r w:rsidR="00E705E1">
              <w:rPr>
                <w:noProof/>
                <w:webHidden/>
              </w:rPr>
            </w:r>
            <w:r w:rsidR="00E705E1">
              <w:rPr>
                <w:noProof/>
                <w:webHidden/>
              </w:rPr>
              <w:fldChar w:fldCharType="separate"/>
            </w:r>
            <w:r w:rsidR="00E705E1">
              <w:rPr>
                <w:noProof/>
                <w:webHidden/>
              </w:rPr>
              <w:t>15</w:t>
            </w:r>
            <w:r w:rsidR="00E705E1">
              <w:rPr>
                <w:noProof/>
                <w:webHidden/>
              </w:rPr>
              <w:fldChar w:fldCharType="end"/>
            </w:r>
          </w:hyperlink>
        </w:p>
        <w:p w:rsidR="00E705E1" w:rsidRDefault="00E705E1">
          <w:r>
            <w:rPr>
              <w:b/>
              <w:bCs/>
            </w:rPr>
            <w:fldChar w:fldCharType="end"/>
          </w:r>
        </w:p>
      </w:sdtContent>
    </w:sdt>
    <w:p w:rsidR="00B11941" w:rsidRDefault="00B11941" w:rsidP="00E705E1">
      <w:pPr>
        <w:spacing w:line="240" w:lineRule="atLeast"/>
        <w:jc w:val="center"/>
        <w:rPr>
          <w:rFonts w:cs="Arial"/>
          <w:bCs/>
          <w:caps/>
          <w:noProof/>
          <w:spacing w:val="60"/>
          <w:kern w:val="20"/>
          <w:szCs w:val="22"/>
          <w:lang w:eastAsia="en-US"/>
        </w:rPr>
      </w:pPr>
    </w:p>
    <w:p w:rsidR="007F5461" w:rsidRPr="00F57922" w:rsidRDefault="003F0FCE" w:rsidP="00E705E1">
      <w:pPr>
        <w:pStyle w:val="Titolo1"/>
        <w:rPr>
          <w:b w:val="0"/>
          <w:bCs w:val="0"/>
          <w:sz w:val="18"/>
          <w:szCs w:val="18"/>
        </w:rPr>
      </w:pPr>
      <w:r w:rsidRPr="00F57922">
        <w:rPr>
          <w:b w:val="0"/>
          <w:caps/>
          <w:sz w:val="40"/>
        </w:rPr>
        <w:br w:type="column"/>
      </w:r>
    </w:p>
    <w:p w:rsidR="007F5461" w:rsidRPr="00F57922" w:rsidRDefault="007F5461" w:rsidP="007F5461">
      <w:pPr>
        <w:pStyle w:val="Titolo1"/>
        <w:keepLines/>
        <w:pBdr>
          <w:top w:val="single" w:sz="6" w:space="6" w:color="808080"/>
          <w:bottom w:val="single" w:sz="6" w:space="6" w:color="808080"/>
        </w:pBdr>
        <w:spacing w:before="0" w:after="240" w:line="240" w:lineRule="atLeast"/>
        <w:ind w:left="360"/>
        <w:rPr>
          <w:caps/>
          <w:spacing w:val="20"/>
          <w:kern w:val="16"/>
          <w:sz w:val="24"/>
          <w:lang w:eastAsia="en-US"/>
        </w:rPr>
      </w:pPr>
      <w:bookmarkStart w:id="2" w:name="_Toc71644574"/>
      <w:bookmarkStart w:id="3" w:name="_Toc156830952"/>
      <w:bookmarkStart w:id="4" w:name="_Toc156838590"/>
      <w:bookmarkStart w:id="5" w:name="_Toc156838658"/>
      <w:bookmarkStart w:id="6" w:name="_Toc156838867"/>
      <w:r>
        <w:rPr>
          <w:caps/>
          <w:spacing w:val="20"/>
          <w:kern w:val="16"/>
          <w:sz w:val="24"/>
          <w:lang w:eastAsia="en-US"/>
        </w:rPr>
        <w:t>RIFERIMENTI NORMATIVI</w:t>
      </w:r>
      <w:bookmarkEnd w:id="2"/>
      <w:bookmarkEnd w:id="3"/>
      <w:bookmarkEnd w:id="4"/>
      <w:bookmarkEnd w:id="5"/>
      <w:bookmarkEnd w:id="6"/>
    </w:p>
    <w:p w:rsidR="007F5461" w:rsidRPr="007F5461" w:rsidRDefault="007F5461" w:rsidP="007F5461">
      <w:pPr>
        <w:jc w:val="both"/>
        <w:rPr>
          <w:rFonts w:ascii="Arial" w:hAnsi="Arial" w:cs="Arial"/>
          <w:sz w:val="20"/>
          <w:szCs w:val="20"/>
        </w:rPr>
      </w:pPr>
      <w:r w:rsidRPr="007F5461">
        <w:rPr>
          <w:rFonts w:ascii="Arial" w:hAnsi="Arial" w:cs="Arial"/>
          <w:sz w:val="20"/>
          <w:szCs w:val="20"/>
        </w:rPr>
        <w:t>Per la redazione del presente documento sono state considerate le normative di riferimento vigenti in materia oltreché di quelle per ambito di applicazione specifico.</w:t>
      </w:r>
    </w:p>
    <w:p w:rsidR="007F5461" w:rsidRDefault="007F5461" w:rsidP="007F5461">
      <w:pPr>
        <w:jc w:val="both"/>
        <w:rPr>
          <w:sz w:val="22"/>
          <w:szCs w:val="22"/>
        </w:rPr>
      </w:pPr>
    </w:p>
    <w:p w:rsidR="007F5461" w:rsidRDefault="007F5461" w:rsidP="007F5461">
      <w:pPr>
        <w:jc w:val="both"/>
        <w:rPr>
          <w:sz w:val="22"/>
          <w:szCs w:val="22"/>
        </w:rPr>
      </w:pPr>
    </w:p>
    <w:tbl>
      <w:tblPr>
        <w:tblW w:w="9591" w:type="dxa"/>
        <w:tblInd w:w="108" w:type="dxa"/>
        <w:tblLayout w:type="fixed"/>
        <w:tblLook w:val="0000" w:firstRow="0" w:lastRow="0" w:firstColumn="0" w:lastColumn="0" w:noHBand="0" w:noVBand="0"/>
      </w:tblPr>
      <w:tblGrid>
        <w:gridCol w:w="3006"/>
        <w:gridCol w:w="6585"/>
      </w:tblGrid>
      <w:tr w:rsidR="007F5461" w:rsidRPr="007227A5" w:rsidTr="007227A5">
        <w:trPr>
          <w:trHeight w:val="390"/>
        </w:trPr>
        <w:tc>
          <w:tcPr>
            <w:tcW w:w="3006" w:type="dxa"/>
            <w:tcBorders>
              <w:top w:val="single" w:sz="4" w:space="0" w:color="000000"/>
              <w:left w:val="single" w:sz="4" w:space="0" w:color="000000"/>
              <w:bottom w:val="single" w:sz="4" w:space="0" w:color="000000"/>
            </w:tcBorders>
            <w:shd w:val="clear" w:color="auto" w:fill="D9D9D9" w:themeFill="background1" w:themeFillShade="D9"/>
          </w:tcPr>
          <w:p w:rsidR="007F5461" w:rsidRPr="007227A5" w:rsidRDefault="007F5461" w:rsidP="007227A5">
            <w:pPr>
              <w:spacing w:beforeLines="60" w:before="144" w:afterLines="60" w:after="144" w:line="240" w:lineRule="atLeast"/>
              <w:rPr>
                <w:rFonts w:ascii="Arial" w:hAnsi="Arial" w:cs="Arial"/>
                <w:b/>
                <w:sz w:val="20"/>
                <w:szCs w:val="20"/>
              </w:rPr>
            </w:pPr>
            <w:r w:rsidRPr="007227A5">
              <w:rPr>
                <w:rFonts w:ascii="Arial" w:hAnsi="Arial" w:cs="Arial"/>
                <w:b/>
                <w:sz w:val="20"/>
                <w:szCs w:val="20"/>
              </w:rPr>
              <w:t>NORMA</w:t>
            </w:r>
          </w:p>
        </w:tc>
        <w:tc>
          <w:tcPr>
            <w:tcW w:w="6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5461" w:rsidRPr="007227A5" w:rsidRDefault="007F5461" w:rsidP="007227A5">
            <w:pPr>
              <w:spacing w:beforeLines="60" w:before="144" w:afterLines="60" w:after="144" w:line="240" w:lineRule="atLeast"/>
              <w:rPr>
                <w:rFonts w:ascii="Arial" w:hAnsi="Arial" w:cs="Arial"/>
                <w:b/>
                <w:sz w:val="20"/>
                <w:szCs w:val="20"/>
              </w:rPr>
            </w:pPr>
            <w:r w:rsidRPr="007227A5">
              <w:rPr>
                <w:rFonts w:ascii="Arial" w:hAnsi="Arial" w:cs="Arial"/>
                <w:b/>
                <w:sz w:val="20"/>
                <w:szCs w:val="20"/>
              </w:rPr>
              <w:t>DESCRIZIONE</w:t>
            </w:r>
          </w:p>
        </w:tc>
      </w:tr>
      <w:tr w:rsidR="00395AF9" w:rsidRPr="00841B40" w:rsidTr="00395AF9">
        <w:trPr>
          <w:trHeight w:val="289"/>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10144:2006</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Classificazione dei servizi di manutenzione</w:t>
            </w:r>
          </w:p>
        </w:tc>
      </w:tr>
      <w:tr w:rsidR="00395AF9" w:rsidRPr="00841B40" w:rsidTr="00395AF9">
        <w:trPr>
          <w:trHeight w:val="289"/>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10145:2007</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Definizione dei fattori di valutazione delle imprese fornitrici di servizi di manutenzione</w:t>
            </w:r>
          </w:p>
        </w:tc>
      </w:tr>
      <w:tr w:rsidR="00395AF9" w:rsidRPr="00841B40" w:rsidTr="00395AF9">
        <w:trPr>
          <w:trHeight w:val="579"/>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10146:2007</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Criteri per la formulazione di un contratto per la fornitura di servizi finalizzati alla manutenzione</w:t>
            </w:r>
          </w:p>
        </w:tc>
      </w:tr>
      <w:tr w:rsidR="00395AF9" w:rsidRPr="00841B40" w:rsidTr="00395AF9">
        <w:trPr>
          <w:trHeight w:val="313"/>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10147:2021</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Termini aggiuntivi alla UNI EN 13306 e definizioni</w:t>
            </w:r>
          </w:p>
        </w:tc>
      </w:tr>
      <w:tr w:rsidR="007F5461" w:rsidRPr="00841B40" w:rsidTr="00F65B77">
        <w:trPr>
          <w:trHeight w:val="283"/>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10148:2007</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Gestione di un contratto di manutenzione</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10652:2009</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Valutazione e valorizzazione dello stato dei beni</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11063:2017</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Definizioni di manutenzione ordinaria e straordinaria</w:t>
            </w:r>
          </w:p>
        </w:tc>
      </w:tr>
      <w:tr w:rsidR="007F5461" w:rsidRPr="00841B40" w:rsidTr="00F65B77">
        <w:trPr>
          <w:trHeight w:val="301"/>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EN 13460:2009</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Documenti per la manutenzione</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EN 13306:2018</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Manutenzione - Terminologia</w:t>
            </w:r>
          </w:p>
        </w:tc>
      </w:tr>
      <w:tr w:rsidR="00395AF9" w:rsidRPr="00841B40" w:rsidTr="00395AF9">
        <w:trPr>
          <w:trHeight w:val="289"/>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EN 13269:2016</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autoSpaceDE w:val="0"/>
              <w:spacing w:line="276" w:lineRule="auto"/>
              <w:rPr>
                <w:rFonts w:ascii="Arial" w:hAnsi="Arial" w:cs="Arial"/>
                <w:sz w:val="18"/>
                <w:szCs w:val="18"/>
              </w:rPr>
            </w:pPr>
            <w:r w:rsidRPr="00841B40">
              <w:rPr>
                <w:rFonts w:ascii="Arial" w:hAnsi="Arial" w:cs="Arial"/>
                <w:sz w:val="18"/>
                <w:szCs w:val="18"/>
              </w:rPr>
              <w:t>Manutenzione - Linee guida per la preparazione dei contratti di Manutenzione</w:t>
            </w:r>
          </w:p>
        </w:tc>
      </w:tr>
      <w:tr w:rsidR="00395AF9" w:rsidRPr="00841B40" w:rsidTr="00395AF9">
        <w:trPr>
          <w:trHeight w:val="70"/>
        </w:trPr>
        <w:tc>
          <w:tcPr>
            <w:tcW w:w="3006" w:type="dxa"/>
            <w:tcBorders>
              <w:top w:val="single" w:sz="4" w:space="0" w:color="000000"/>
              <w:left w:val="single" w:sz="4" w:space="0" w:color="000000"/>
              <w:bottom w:val="single" w:sz="4" w:space="0" w:color="000000"/>
            </w:tcBorders>
            <w:shd w:val="clear" w:color="auto" w:fill="auto"/>
          </w:tcPr>
          <w:p w:rsidR="00395AF9" w:rsidRPr="00841B40" w:rsidRDefault="00395AF9" w:rsidP="00395AF9">
            <w:pPr>
              <w:widowControl w:val="0"/>
              <w:tabs>
                <w:tab w:val="right" w:pos="2478"/>
              </w:tabs>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UNI EN 15341:2019</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395AF9" w:rsidRPr="00841B40" w:rsidRDefault="00395AF9" w:rsidP="00395AF9">
            <w:pPr>
              <w:autoSpaceDE w:val="0"/>
              <w:spacing w:line="276" w:lineRule="auto"/>
              <w:rPr>
                <w:rFonts w:ascii="Arial" w:hAnsi="Arial" w:cs="Arial"/>
                <w:sz w:val="18"/>
                <w:szCs w:val="18"/>
              </w:rPr>
            </w:pPr>
            <w:r w:rsidRPr="00841B40">
              <w:rPr>
                <w:rFonts w:ascii="Arial" w:hAnsi="Arial" w:cs="Arial"/>
                <w:sz w:val="18"/>
                <w:szCs w:val="18"/>
              </w:rPr>
              <w:t>Manutenzione - Indicatori di prestazione della manutenzione</w:t>
            </w:r>
          </w:p>
        </w:tc>
      </w:tr>
      <w:tr w:rsidR="007F5461" w:rsidRPr="00841B40" w:rsidTr="00F65B77">
        <w:trPr>
          <w:trHeight w:val="57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25AD" w:rsidP="007F5461">
            <w:pPr>
              <w:widowControl w:val="0"/>
              <w:overflowPunct w:val="0"/>
              <w:autoSpaceDE w:val="0"/>
              <w:spacing w:line="276" w:lineRule="auto"/>
              <w:jc w:val="both"/>
              <w:textAlignment w:val="baseline"/>
              <w:rPr>
                <w:rFonts w:ascii="Arial" w:hAnsi="Arial" w:cs="Arial"/>
                <w:color w:val="000000"/>
                <w:sz w:val="18"/>
                <w:szCs w:val="18"/>
              </w:rPr>
            </w:pPr>
            <w:r w:rsidRPr="00841B40">
              <w:rPr>
                <w:rFonts w:ascii="Arial" w:hAnsi="Arial" w:cs="Arial"/>
                <w:sz w:val="18"/>
                <w:szCs w:val="18"/>
              </w:rPr>
              <w:t xml:space="preserve">D. Lgs. n. </w:t>
            </w:r>
            <w:r w:rsidR="007F5461" w:rsidRPr="00841B40">
              <w:rPr>
                <w:rFonts w:ascii="Arial" w:hAnsi="Arial" w:cs="Arial"/>
                <w:sz w:val="18"/>
                <w:szCs w:val="18"/>
              </w:rPr>
              <w:t>37/2010</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overflowPunct w:val="0"/>
              <w:autoSpaceDE w:val="0"/>
              <w:spacing w:line="276" w:lineRule="auto"/>
              <w:textAlignment w:val="baseline"/>
              <w:rPr>
                <w:rFonts w:ascii="Arial" w:hAnsi="Arial" w:cs="Arial"/>
                <w:sz w:val="18"/>
                <w:szCs w:val="18"/>
              </w:rPr>
            </w:pPr>
            <w:r w:rsidRPr="00841B40">
              <w:rPr>
                <w:rFonts w:ascii="Arial" w:hAnsi="Arial" w:cs="Arial"/>
                <w:color w:val="000000"/>
                <w:sz w:val="18"/>
                <w:szCs w:val="18"/>
              </w:rPr>
              <w:t>Recepimento direttiva comunitaria DM Art.3 relativamente al concetto di “adeguata manutenzione”.</w:t>
            </w:r>
          </w:p>
        </w:tc>
      </w:tr>
      <w:tr w:rsidR="007F5461" w:rsidRPr="00841B40" w:rsidTr="002877FC">
        <w:trPr>
          <w:trHeight w:val="591"/>
        </w:trPr>
        <w:tc>
          <w:tcPr>
            <w:tcW w:w="3006" w:type="dxa"/>
            <w:tcBorders>
              <w:top w:val="single" w:sz="4" w:space="0" w:color="000000"/>
              <w:left w:val="single" w:sz="4" w:space="0" w:color="000000"/>
              <w:bottom w:val="single" w:sz="4" w:space="0" w:color="000000"/>
            </w:tcBorders>
            <w:shd w:val="clear" w:color="auto" w:fill="auto"/>
            <w:vAlign w:val="center"/>
          </w:tcPr>
          <w:p w:rsidR="007F5461" w:rsidRPr="00841B40" w:rsidRDefault="007F25AD" w:rsidP="002877FC">
            <w:pPr>
              <w:widowControl w:val="0"/>
              <w:overflowPunct w:val="0"/>
              <w:autoSpaceDE w:val="0"/>
              <w:spacing w:line="276" w:lineRule="auto"/>
              <w:textAlignment w:val="baseline"/>
              <w:rPr>
                <w:rFonts w:ascii="Arial" w:hAnsi="Arial" w:cs="Arial"/>
                <w:color w:val="000000"/>
                <w:sz w:val="18"/>
                <w:szCs w:val="18"/>
              </w:rPr>
            </w:pPr>
            <w:r w:rsidRPr="00841B40">
              <w:rPr>
                <w:rFonts w:ascii="Arial" w:hAnsi="Arial" w:cs="Arial"/>
                <w:sz w:val="18"/>
                <w:szCs w:val="18"/>
              </w:rPr>
              <w:t xml:space="preserve">D. Lgs. </w:t>
            </w:r>
            <w:r w:rsidR="007F5461" w:rsidRPr="00841B40">
              <w:rPr>
                <w:rFonts w:ascii="Arial" w:hAnsi="Arial" w:cs="Arial"/>
                <w:sz w:val="18"/>
                <w:szCs w:val="18"/>
              </w:rPr>
              <w:t>n.</w:t>
            </w:r>
            <w:r w:rsidR="002877FC" w:rsidRPr="00841B40">
              <w:rPr>
                <w:rFonts w:ascii="Arial" w:hAnsi="Arial" w:cs="Arial"/>
                <w:sz w:val="18"/>
                <w:szCs w:val="18"/>
              </w:rPr>
              <w:t>36/2023</w:t>
            </w:r>
            <w:r w:rsidR="007F5461" w:rsidRPr="00841B40">
              <w:rPr>
                <w:rFonts w:ascii="Arial" w:hAnsi="Arial" w:cs="Arial"/>
                <w:sz w:val="18"/>
                <w:szCs w:val="18"/>
              </w:rPr>
              <w:t xml:space="preserve"> </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461" w:rsidRPr="00841B40" w:rsidRDefault="002877FC" w:rsidP="002877FC">
            <w:pPr>
              <w:widowControl w:val="0"/>
              <w:overflowPunct w:val="0"/>
              <w:autoSpaceDE w:val="0"/>
              <w:spacing w:line="276" w:lineRule="auto"/>
              <w:textAlignment w:val="baseline"/>
              <w:rPr>
                <w:rFonts w:ascii="Arial" w:hAnsi="Arial" w:cs="Arial"/>
                <w:sz w:val="18"/>
                <w:szCs w:val="18"/>
              </w:rPr>
            </w:pPr>
            <w:r w:rsidRPr="00841B40">
              <w:rPr>
                <w:rFonts w:ascii="Arial" w:hAnsi="Arial" w:cs="Arial"/>
                <w:color w:val="000000"/>
                <w:sz w:val="18"/>
                <w:szCs w:val="18"/>
              </w:rPr>
              <w:t>Codice dei contratti pubblici in attuazione dell'</w:t>
            </w:r>
            <w:hyperlink r:id="rId8" w:anchor="_inizio" w:history="1">
              <w:r w:rsidRPr="00841B40">
                <w:rPr>
                  <w:rFonts w:ascii="Arial" w:hAnsi="Arial" w:cs="Arial"/>
                  <w:color w:val="000000"/>
                  <w:sz w:val="18"/>
                  <w:szCs w:val="18"/>
                </w:rPr>
                <w:t>articolo 1 della legge 21 giugno 2022, n. 78</w:t>
              </w:r>
            </w:hyperlink>
            <w:r w:rsidRPr="00841B40">
              <w:rPr>
                <w:rFonts w:ascii="Arial" w:hAnsi="Arial" w:cs="Arial"/>
                <w:color w:val="000000"/>
                <w:sz w:val="18"/>
                <w:szCs w:val="18"/>
              </w:rPr>
              <w:t>, recante delega al Governo in materia di contratti pubblici - (G.U. n. 77 del 31 marzo 2023 - S.O. n. 12)</w:t>
            </w:r>
            <w:r w:rsidR="007F5461" w:rsidRPr="00841B40">
              <w:rPr>
                <w:rFonts w:ascii="Arial" w:hAnsi="Arial" w:cs="Arial"/>
                <w:color w:val="000000"/>
                <w:sz w:val="18"/>
                <w:szCs w:val="18"/>
              </w:rPr>
              <w:t>.</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overflowPunct w:val="0"/>
              <w:autoSpaceDE w:val="0"/>
              <w:spacing w:line="276" w:lineRule="auto"/>
              <w:jc w:val="both"/>
              <w:textAlignment w:val="baseline"/>
              <w:rPr>
                <w:rFonts w:ascii="Arial" w:hAnsi="Arial" w:cs="Arial"/>
                <w:color w:val="000000"/>
                <w:sz w:val="18"/>
                <w:szCs w:val="18"/>
              </w:rPr>
            </w:pPr>
            <w:r w:rsidRPr="00841B40">
              <w:rPr>
                <w:rFonts w:ascii="Arial" w:hAnsi="Arial" w:cs="Arial"/>
                <w:sz w:val="18"/>
                <w:szCs w:val="18"/>
              </w:rPr>
              <w:t>D. Lgs. n. 81/2008</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overflowPunct w:val="0"/>
              <w:autoSpaceDE w:val="0"/>
              <w:spacing w:line="276" w:lineRule="auto"/>
              <w:textAlignment w:val="baseline"/>
              <w:rPr>
                <w:rFonts w:ascii="Arial" w:hAnsi="Arial" w:cs="Arial"/>
                <w:sz w:val="18"/>
                <w:szCs w:val="18"/>
              </w:rPr>
            </w:pPr>
            <w:r w:rsidRPr="00841B40">
              <w:rPr>
                <w:rFonts w:ascii="Arial" w:hAnsi="Arial" w:cs="Arial"/>
                <w:color w:val="000000"/>
                <w:sz w:val="18"/>
                <w:szCs w:val="18"/>
              </w:rPr>
              <w:t>Testo unico sulla sicurezza sul lavoro</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overflowPunct w:val="0"/>
              <w:autoSpaceDE w:val="0"/>
              <w:spacing w:line="276" w:lineRule="auto"/>
              <w:jc w:val="both"/>
              <w:textAlignment w:val="baseline"/>
              <w:rPr>
                <w:rFonts w:ascii="Arial" w:hAnsi="Arial" w:cs="Arial"/>
                <w:color w:val="000000"/>
                <w:sz w:val="18"/>
                <w:szCs w:val="18"/>
              </w:rPr>
            </w:pPr>
            <w:r w:rsidRPr="00841B40">
              <w:rPr>
                <w:rFonts w:ascii="Arial" w:hAnsi="Arial" w:cs="Arial"/>
                <w:sz w:val="18"/>
                <w:szCs w:val="18"/>
              </w:rPr>
              <w:t>D. Lgs. n. 196/2003</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overflowPunct w:val="0"/>
              <w:autoSpaceDE w:val="0"/>
              <w:spacing w:line="276" w:lineRule="auto"/>
              <w:textAlignment w:val="baseline"/>
              <w:rPr>
                <w:rFonts w:ascii="Arial" w:hAnsi="Arial" w:cs="Arial"/>
                <w:sz w:val="18"/>
                <w:szCs w:val="18"/>
              </w:rPr>
            </w:pPr>
            <w:r w:rsidRPr="00841B40">
              <w:rPr>
                <w:rFonts w:ascii="Arial" w:hAnsi="Arial" w:cs="Arial"/>
                <w:color w:val="000000"/>
                <w:sz w:val="18"/>
                <w:szCs w:val="18"/>
              </w:rPr>
              <w:t xml:space="preserve">Codice in materia di protezione dei dati personali </w:t>
            </w:r>
          </w:p>
        </w:tc>
      </w:tr>
      <w:tr w:rsidR="007F25AD" w:rsidRPr="00841B40" w:rsidTr="007D6661">
        <w:trPr>
          <w:trHeight w:val="579"/>
        </w:trPr>
        <w:tc>
          <w:tcPr>
            <w:tcW w:w="3006" w:type="dxa"/>
            <w:tcBorders>
              <w:top w:val="single" w:sz="4" w:space="0" w:color="000000"/>
              <w:left w:val="single" w:sz="4" w:space="0" w:color="000000"/>
              <w:bottom w:val="single" w:sz="4" w:space="0" w:color="000000"/>
            </w:tcBorders>
            <w:shd w:val="clear" w:color="auto" w:fill="auto"/>
          </w:tcPr>
          <w:p w:rsidR="007F25AD" w:rsidRPr="00841B40" w:rsidRDefault="007F25AD" w:rsidP="007D6661">
            <w:pPr>
              <w:widowControl w:val="0"/>
              <w:overflowPunct w:val="0"/>
              <w:autoSpaceDE w:val="0"/>
              <w:spacing w:line="276" w:lineRule="auto"/>
              <w:jc w:val="both"/>
              <w:textAlignment w:val="baseline"/>
              <w:rPr>
                <w:rFonts w:ascii="Arial" w:hAnsi="Arial" w:cs="Arial"/>
                <w:bCs/>
                <w:sz w:val="18"/>
                <w:szCs w:val="18"/>
              </w:rPr>
            </w:pPr>
            <w:r w:rsidRPr="00841B40">
              <w:rPr>
                <w:rFonts w:ascii="Arial" w:hAnsi="Arial" w:cs="Arial"/>
                <w:sz w:val="18"/>
                <w:szCs w:val="18"/>
              </w:rPr>
              <w:t>Direttive CEE 18/2004 e 17/2004</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25AD" w:rsidRPr="00841B40" w:rsidRDefault="007F25AD" w:rsidP="007D6661">
            <w:pPr>
              <w:widowControl w:val="0"/>
              <w:overflowPunct w:val="0"/>
              <w:autoSpaceDE w:val="0"/>
              <w:spacing w:line="276" w:lineRule="auto"/>
              <w:textAlignment w:val="baseline"/>
              <w:rPr>
                <w:rFonts w:ascii="Arial" w:hAnsi="Arial" w:cs="Arial"/>
                <w:sz w:val="18"/>
                <w:szCs w:val="18"/>
              </w:rPr>
            </w:pPr>
            <w:r w:rsidRPr="00841B40">
              <w:rPr>
                <w:rFonts w:ascii="Arial" w:hAnsi="Arial" w:cs="Arial"/>
                <w:bCs/>
                <w:sz w:val="18"/>
                <w:szCs w:val="18"/>
              </w:rPr>
              <w:t>Coordinamento delle procedure di aggiudicazione degli appalti pubblici di lavori, di forniture e di servizi.</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GDPR 2016/679</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overflowPunct w:val="0"/>
              <w:autoSpaceDE w:val="0"/>
              <w:spacing w:line="276" w:lineRule="auto"/>
              <w:textAlignment w:val="baseline"/>
              <w:rPr>
                <w:rFonts w:ascii="Arial" w:hAnsi="Arial" w:cs="Arial"/>
                <w:color w:val="000000"/>
                <w:sz w:val="18"/>
                <w:szCs w:val="18"/>
              </w:rPr>
            </w:pPr>
            <w:r w:rsidRPr="00841B40">
              <w:rPr>
                <w:rFonts w:ascii="Arial" w:hAnsi="Arial" w:cs="Arial"/>
                <w:color w:val="000000"/>
                <w:sz w:val="18"/>
                <w:szCs w:val="18"/>
              </w:rPr>
              <w:t>Nuovo Regolamento europeo in materia di protezione dei dati personali</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 xml:space="preserve">Legge di Stabilità 2013 </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widowControl w:val="0"/>
              <w:overflowPunct w:val="0"/>
              <w:autoSpaceDE w:val="0"/>
              <w:spacing w:line="276" w:lineRule="auto"/>
              <w:textAlignment w:val="baseline"/>
              <w:rPr>
                <w:rFonts w:ascii="Arial" w:hAnsi="Arial" w:cs="Arial"/>
                <w:sz w:val="18"/>
                <w:szCs w:val="18"/>
              </w:rPr>
            </w:pPr>
            <w:r w:rsidRPr="00841B40">
              <w:rPr>
                <w:rFonts w:ascii="Arial" w:hAnsi="Arial" w:cs="Arial"/>
                <w:sz w:val="18"/>
                <w:szCs w:val="18"/>
              </w:rPr>
              <w:t>art.134 - Raccomandazione n.9 del 2009</w:t>
            </w:r>
          </w:p>
        </w:tc>
      </w:tr>
      <w:tr w:rsidR="004621DB" w:rsidRPr="00841B40" w:rsidTr="00033EA6">
        <w:trPr>
          <w:trHeight w:val="289"/>
        </w:trPr>
        <w:tc>
          <w:tcPr>
            <w:tcW w:w="3006" w:type="dxa"/>
            <w:tcBorders>
              <w:top w:val="single" w:sz="4" w:space="0" w:color="000000"/>
              <w:left w:val="single" w:sz="4" w:space="0" w:color="000000"/>
              <w:bottom w:val="single" w:sz="4" w:space="0" w:color="000000"/>
            </w:tcBorders>
            <w:shd w:val="clear" w:color="auto" w:fill="auto"/>
          </w:tcPr>
          <w:p w:rsidR="004621DB" w:rsidRPr="00841B40" w:rsidRDefault="004621DB" w:rsidP="00033EA6">
            <w:pPr>
              <w:widowControl w:val="0"/>
              <w:overflowPunct w:val="0"/>
              <w:autoSpaceDE w:val="0"/>
              <w:spacing w:line="276" w:lineRule="auto"/>
              <w:jc w:val="both"/>
              <w:textAlignment w:val="baseline"/>
              <w:rPr>
                <w:rFonts w:ascii="Arial" w:hAnsi="Arial" w:cs="Arial"/>
                <w:sz w:val="18"/>
                <w:szCs w:val="18"/>
              </w:rPr>
            </w:pPr>
            <w:r w:rsidRPr="00841B40">
              <w:rPr>
                <w:rFonts w:ascii="Arial" w:hAnsi="Arial"/>
                <w:sz w:val="18"/>
                <w:szCs w:val="18"/>
              </w:rPr>
              <w:t>CEE 93/42</w:t>
            </w:r>
            <w:r w:rsidR="007F25AD" w:rsidRPr="00841B40">
              <w:rPr>
                <w:rFonts w:ascii="Arial" w:hAnsi="Arial"/>
                <w:sz w:val="18"/>
                <w:szCs w:val="18"/>
              </w:rPr>
              <w:t xml:space="preserve"> -</w:t>
            </w:r>
            <w:r w:rsidRPr="00841B40">
              <w:rPr>
                <w:rFonts w:ascii="Arial" w:hAnsi="Arial"/>
                <w:sz w:val="18"/>
                <w:szCs w:val="18"/>
              </w:rPr>
              <w:t xml:space="preserve"> </w:t>
            </w:r>
            <w:proofErr w:type="spellStart"/>
            <w:r w:rsidRPr="00841B40">
              <w:rPr>
                <w:rFonts w:ascii="Arial" w:hAnsi="Arial"/>
                <w:sz w:val="18"/>
                <w:szCs w:val="18"/>
              </w:rPr>
              <w:t>D.lgs</w:t>
            </w:r>
            <w:proofErr w:type="spellEnd"/>
            <w:r w:rsidRPr="00841B40">
              <w:rPr>
                <w:rFonts w:ascii="Arial" w:hAnsi="Arial"/>
                <w:sz w:val="18"/>
                <w:szCs w:val="18"/>
              </w:rPr>
              <w:t xml:space="preserve"> 46/97 e </w:t>
            </w:r>
            <w:proofErr w:type="spellStart"/>
            <w:r w:rsidRPr="00841B40">
              <w:rPr>
                <w:rFonts w:ascii="Arial" w:hAnsi="Arial"/>
                <w:sz w:val="18"/>
                <w:szCs w:val="18"/>
              </w:rPr>
              <w:t>s.m.i</w:t>
            </w:r>
            <w:proofErr w:type="spellEnd"/>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4621DB" w:rsidRPr="00841B40" w:rsidRDefault="004621DB" w:rsidP="004621DB">
            <w:pPr>
              <w:widowControl w:val="0"/>
              <w:overflowPunct w:val="0"/>
              <w:autoSpaceDE w:val="0"/>
              <w:spacing w:line="276" w:lineRule="auto"/>
              <w:textAlignment w:val="baseline"/>
              <w:rPr>
                <w:rFonts w:ascii="Arial" w:hAnsi="Arial"/>
                <w:sz w:val="18"/>
                <w:szCs w:val="18"/>
              </w:rPr>
            </w:pPr>
            <w:r w:rsidRPr="00841B40">
              <w:rPr>
                <w:rFonts w:ascii="Arial" w:hAnsi="Arial"/>
                <w:sz w:val="18"/>
                <w:szCs w:val="18"/>
              </w:rPr>
              <w:t>Direttiva sui dispositivi medici</w:t>
            </w:r>
          </w:p>
          <w:p w:rsidR="004621DB" w:rsidRPr="00841B40" w:rsidRDefault="004621DB" w:rsidP="004621DB">
            <w:pPr>
              <w:widowControl w:val="0"/>
              <w:overflowPunct w:val="0"/>
              <w:autoSpaceDE w:val="0"/>
              <w:spacing w:line="276" w:lineRule="auto"/>
              <w:textAlignment w:val="baseline"/>
              <w:rPr>
                <w:rFonts w:ascii="Arial" w:hAnsi="Arial" w:cs="Arial"/>
                <w:sz w:val="18"/>
                <w:szCs w:val="18"/>
              </w:rPr>
            </w:pPr>
            <w:r w:rsidRPr="00841B40">
              <w:rPr>
                <w:rFonts w:ascii="Arial" w:hAnsi="Arial"/>
                <w:sz w:val="18"/>
                <w:szCs w:val="18"/>
              </w:rPr>
              <w:t>Comprende le seguenti sotto-categorie: DM-IVD, DM-A, DM-IA</w:t>
            </w:r>
          </w:p>
        </w:tc>
      </w:tr>
      <w:tr w:rsidR="004621DB" w:rsidRPr="00841B40" w:rsidTr="00033EA6">
        <w:trPr>
          <w:trHeight w:val="289"/>
        </w:trPr>
        <w:tc>
          <w:tcPr>
            <w:tcW w:w="3006" w:type="dxa"/>
            <w:tcBorders>
              <w:top w:val="single" w:sz="4" w:space="0" w:color="000000"/>
              <w:left w:val="single" w:sz="4" w:space="0" w:color="000000"/>
              <w:bottom w:val="single" w:sz="4" w:space="0" w:color="000000"/>
            </w:tcBorders>
            <w:shd w:val="clear" w:color="auto" w:fill="auto"/>
          </w:tcPr>
          <w:p w:rsidR="004621DB" w:rsidRPr="00841B40" w:rsidRDefault="007F25AD" w:rsidP="007F25AD">
            <w:pPr>
              <w:snapToGrid w:val="0"/>
              <w:spacing w:line="240" w:lineRule="atLeast"/>
              <w:rPr>
                <w:rFonts w:ascii="Arial" w:hAnsi="Arial"/>
                <w:sz w:val="18"/>
                <w:szCs w:val="18"/>
              </w:rPr>
            </w:pPr>
            <w:r w:rsidRPr="00841B40">
              <w:rPr>
                <w:rFonts w:ascii="Arial" w:hAnsi="Arial"/>
                <w:sz w:val="18"/>
                <w:szCs w:val="18"/>
              </w:rPr>
              <w:t xml:space="preserve">Regolamento </w:t>
            </w:r>
            <w:r w:rsidR="004621DB" w:rsidRPr="00841B40">
              <w:rPr>
                <w:rFonts w:ascii="Arial" w:hAnsi="Arial"/>
                <w:sz w:val="18"/>
                <w:szCs w:val="18"/>
              </w:rPr>
              <w:t>2017/745</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4621DB" w:rsidRPr="00841B40" w:rsidRDefault="00C94785" w:rsidP="00033EA6">
            <w:pPr>
              <w:widowControl w:val="0"/>
              <w:overflowPunct w:val="0"/>
              <w:autoSpaceDE w:val="0"/>
              <w:spacing w:line="276" w:lineRule="auto"/>
              <w:textAlignment w:val="baseline"/>
              <w:rPr>
                <w:rFonts w:ascii="Arial" w:hAnsi="Arial" w:cs="Arial"/>
                <w:sz w:val="18"/>
                <w:szCs w:val="18"/>
              </w:rPr>
            </w:pPr>
            <w:r w:rsidRPr="00841B40">
              <w:rPr>
                <w:rFonts w:ascii="Arial" w:hAnsi="Arial" w:cs="Arial"/>
                <w:sz w:val="18"/>
                <w:szCs w:val="18"/>
              </w:rPr>
              <w:t>Regolamento Europeo relativo ai Dispositivi Medici</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25AD" w:rsidP="007F25AD">
            <w:pPr>
              <w:snapToGrid w:val="0"/>
              <w:spacing w:line="240" w:lineRule="atLeast"/>
              <w:rPr>
                <w:rFonts w:ascii="Arial" w:hAnsi="Arial"/>
                <w:sz w:val="18"/>
                <w:szCs w:val="18"/>
              </w:rPr>
            </w:pPr>
            <w:r w:rsidRPr="00841B40">
              <w:rPr>
                <w:rFonts w:ascii="Arial" w:hAnsi="Arial"/>
                <w:sz w:val="18"/>
                <w:szCs w:val="18"/>
              </w:rPr>
              <w:t>Regolamento 20</w:t>
            </w:r>
            <w:r w:rsidR="004621DB" w:rsidRPr="00841B40">
              <w:rPr>
                <w:rFonts w:ascii="Arial" w:hAnsi="Arial"/>
                <w:sz w:val="18"/>
                <w:szCs w:val="18"/>
              </w:rPr>
              <w:t>17/746</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C94785" w:rsidP="00C94785">
            <w:pPr>
              <w:widowControl w:val="0"/>
              <w:overflowPunct w:val="0"/>
              <w:autoSpaceDE w:val="0"/>
              <w:spacing w:line="276" w:lineRule="auto"/>
              <w:textAlignment w:val="baseline"/>
              <w:rPr>
                <w:rFonts w:ascii="Arial" w:hAnsi="Arial" w:cs="Arial"/>
                <w:sz w:val="18"/>
                <w:szCs w:val="18"/>
              </w:rPr>
            </w:pPr>
            <w:r w:rsidRPr="00841B40">
              <w:rPr>
                <w:rFonts w:ascii="Arial" w:hAnsi="Arial" w:cs="Arial"/>
                <w:sz w:val="18"/>
                <w:szCs w:val="18"/>
              </w:rPr>
              <w:t>Regolamento Europeo relativo ai Dispositivi Medico-Diagnostici in Vitro</w:t>
            </w:r>
          </w:p>
        </w:tc>
      </w:tr>
      <w:tr w:rsidR="000D407B"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0D407B" w:rsidRPr="00841B40" w:rsidRDefault="007F25AD" w:rsidP="007F25AD">
            <w:pPr>
              <w:rPr>
                <w:rFonts w:ascii="Arial" w:hAnsi="Arial" w:cs="Arial"/>
                <w:sz w:val="18"/>
                <w:szCs w:val="18"/>
              </w:rPr>
            </w:pPr>
            <w:r w:rsidRPr="00841B40">
              <w:rPr>
                <w:rFonts w:ascii="Arial" w:hAnsi="Arial" w:cs="Arial"/>
                <w:sz w:val="18"/>
                <w:szCs w:val="18"/>
              </w:rPr>
              <w:t>Regolamento</w:t>
            </w:r>
            <w:r w:rsidR="000D407B" w:rsidRPr="00841B40">
              <w:rPr>
                <w:rFonts w:ascii="Arial" w:hAnsi="Arial" w:cs="Arial"/>
                <w:sz w:val="18"/>
                <w:szCs w:val="18"/>
              </w:rPr>
              <w:t xml:space="preserve"> 2023/607 </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0D407B" w:rsidRPr="00841B40" w:rsidRDefault="000D407B" w:rsidP="000D407B">
            <w:pPr>
              <w:rPr>
                <w:rFonts w:ascii="Arial" w:hAnsi="Arial" w:cs="Arial"/>
                <w:sz w:val="18"/>
                <w:szCs w:val="18"/>
              </w:rPr>
            </w:pPr>
            <w:r w:rsidRPr="00841B40">
              <w:rPr>
                <w:rFonts w:ascii="Arial" w:hAnsi="Arial" w:cs="Arial"/>
                <w:sz w:val="18"/>
                <w:szCs w:val="18"/>
              </w:rPr>
              <w:t>Modifica ai regolamenti (UE) 2017/745 e (UE) 2017/746 per quanto riguarda le disposizioni transitorie per determinati dispositivi medici e dispositivi medico-diagnostici in vitro</w:t>
            </w:r>
          </w:p>
        </w:tc>
      </w:tr>
      <w:tr w:rsidR="007F5461" w:rsidRPr="00841B40" w:rsidTr="00F65B77">
        <w:trPr>
          <w:trHeight w:val="289"/>
        </w:trPr>
        <w:tc>
          <w:tcPr>
            <w:tcW w:w="3006" w:type="dxa"/>
            <w:tcBorders>
              <w:top w:val="single" w:sz="4" w:space="0" w:color="000000"/>
              <w:left w:val="single" w:sz="4" w:space="0" w:color="000000"/>
              <w:bottom w:val="single" w:sz="4" w:space="0" w:color="000000"/>
            </w:tcBorders>
            <w:shd w:val="clear" w:color="auto" w:fill="auto"/>
          </w:tcPr>
          <w:p w:rsidR="007F5461" w:rsidRPr="00841B40" w:rsidRDefault="007F5461" w:rsidP="007F5461">
            <w:pPr>
              <w:widowControl w:val="0"/>
              <w:overflowPunct w:val="0"/>
              <w:autoSpaceDE w:val="0"/>
              <w:spacing w:line="276" w:lineRule="auto"/>
              <w:jc w:val="both"/>
              <w:textAlignment w:val="baseline"/>
              <w:rPr>
                <w:rFonts w:ascii="Arial" w:hAnsi="Arial" w:cs="Arial"/>
                <w:sz w:val="18"/>
                <w:szCs w:val="18"/>
              </w:rPr>
            </w:pPr>
            <w:r w:rsidRPr="00841B40">
              <w:rPr>
                <w:rFonts w:ascii="Arial" w:hAnsi="Arial" w:cs="Arial"/>
                <w:sz w:val="18"/>
                <w:szCs w:val="18"/>
              </w:rPr>
              <w:t>Linee Guida INAIL 2013</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7F5461" w:rsidRPr="00841B40" w:rsidRDefault="007F5461" w:rsidP="007F5461">
            <w:pPr>
              <w:autoSpaceDE w:val="0"/>
              <w:autoSpaceDN w:val="0"/>
              <w:adjustRightInd w:val="0"/>
              <w:rPr>
                <w:rFonts w:ascii="Arial" w:hAnsi="Arial" w:cs="Arial"/>
                <w:sz w:val="18"/>
                <w:szCs w:val="18"/>
              </w:rPr>
            </w:pPr>
            <w:r w:rsidRPr="00841B40">
              <w:rPr>
                <w:rFonts w:ascii="Arial" w:hAnsi="Arial" w:cs="Arial"/>
                <w:bCs/>
                <w:sz w:val="18"/>
                <w:szCs w:val="18"/>
              </w:rPr>
              <w:t xml:space="preserve">L’ELABORAZIONE DEL DUVRI: </w:t>
            </w:r>
            <w:r w:rsidRPr="00841B40">
              <w:rPr>
                <w:rFonts w:ascii="Arial" w:hAnsi="Arial" w:cs="Arial"/>
                <w:sz w:val="18"/>
                <w:szCs w:val="18"/>
              </w:rPr>
              <w:t>Valutazione dei rischi da interferenze</w:t>
            </w:r>
          </w:p>
        </w:tc>
      </w:tr>
    </w:tbl>
    <w:p w:rsidR="003F0FCE" w:rsidRPr="00F57922" w:rsidRDefault="003F0FCE" w:rsidP="00F83B98">
      <w:pPr>
        <w:jc w:val="center"/>
        <w:rPr>
          <w:rFonts w:ascii="Arial" w:hAnsi="Arial" w:cs="Arial"/>
          <w:b/>
          <w:bCs/>
          <w:sz w:val="18"/>
          <w:szCs w:val="18"/>
        </w:rPr>
      </w:pPr>
    </w:p>
    <w:p w:rsidR="003F0FCE" w:rsidRDefault="003F0FCE" w:rsidP="00185F12">
      <w:pPr>
        <w:rPr>
          <w:rFonts w:ascii="Arial" w:hAnsi="Arial" w:cs="Arial"/>
          <w:b/>
          <w:bCs/>
          <w:sz w:val="18"/>
          <w:szCs w:val="18"/>
        </w:rPr>
      </w:pPr>
    </w:p>
    <w:p w:rsidR="007F5461" w:rsidRDefault="007F5461" w:rsidP="00185F12">
      <w:pPr>
        <w:rPr>
          <w:rFonts w:ascii="Arial" w:hAnsi="Arial" w:cs="Arial"/>
          <w:b/>
          <w:bCs/>
          <w:sz w:val="18"/>
          <w:szCs w:val="18"/>
        </w:rPr>
      </w:pPr>
    </w:p>
    <w:p w:rsidR="007F5461" w:rsidRDefault="007F5461" w:rsidP="00185F12">
      <w:pPr>
        <w:rPr>
          <w:rFonts w:ascii="Arial" w:hAnsi="Arial" w:cs="Arial"/>
          <w:b/>
          <w:bCs/>
          <w:sz w:val="18"/>
          <w:szCs w:val="18"/>
        </w:rPr>
      </w:pPr>
    </w:p>
    <w:p w:rsidR="007F5461" w:rsidRDefault="007F5461" w:rsidP="00185F12">
      <w:pPr>
        <w:rPr>
          <w:rFonts w:ascii="Arial" w:hAnsi="Arial" w:cs="Arial"/>
          <w:b/>
          <w:bCs/>
          <w:sz w:val="18"/>
          <w:szCs w:val="18"/>
        </w:rPr>
      </w:pPr>
    </w:p>
    <w:p w:rsidR="007F5461" w:rsidRDefault="007F5461" w:rsidP="00185F12">
      <w:pPr>
        <w:rPr>
          <w:rFonts w:ascii="Arial" w:hAnsi="Arial" w:cs="Arial"/>
          <w:b/>
          <w:bCs/>
          <w:sz w:val="18"/>
          <w:szCs w:val="18"/>
        </w:rPr>
      </w:pPr>
    </w:p>
    <w:p w:rsidR="007F5461" w:rsidRDefault="007F5461" w:rsidP="00185F12">
      <w:pPr>
        <w:rPr>
          <w:rFonts w:ascii="Arial" w:hAnsi="Arial" w:cs="Arial"/>
          <w:b/>
          <w:bCs/>
          <w:sz w:val="18"/>
          <w:szCs w:val="18"/>
        </w:rPr>
      </w:pPr>
    </w:p>
    <w:p w:rsidR="00F65B77" w:rsidRDefault="00F65B77" w:rsidP="00185F12">
      <w:pPr>
        <w:rPr>
          <w:rFonts w:ascii="Arial" w:hAnsi="Arial" w:cs="Arial"/>
          <w:b/>
          <w:bCs/>
          <w:sz w:val="18"/>
          <w:szCs w:val="18"/>
        </w:rPr>
      </w:pPr>
    </w:p>
    <w:p w:rsidR="00F65B77" w:rsidRDefault="00F65B77" w:rsidP="00185F12">
      <w:pPr>
        <w:rPr>
          <w:rFonts w:ascii="Arial" w:hAnsi="Arial" w:cs="Arial"/>
          <w:b/>
          <w:bCs/>
          <w:sz w:val="18"/>
          <w:szCs w:val="18"/>
        </w:rPr>
      </w:pPr>
    </w:p>
    <w:p w:rsidR="00F65B77" w:rsidRDefault="00F65B77" w:rsidP="00185F12">
      <w:pPr>
        <w:rPr>
          <w:rFonts w:ascii="Arial" w:hAnsi="Arial" w:cs="Arial"/>
          <w:b/>
          <w:bCs/>
          <w:sz w:val="18"/>
          <w:szCs w:val="18"/>
        </w:rPr>
      </w:pPr>
    </w:p>
    <w:p w:rsidR="00F65B77" w:rsidRDefault="00F65B77" w:rsidP="00185F12">
      <w:pPr>
        <w:rPr>
          <w:rFonts w:ascii="Arial" w:hAnsi="Arial" w:cs="Arial"/>
          <w:b/>
          <w:bCs/>
          <w:sz w:val="18"/>
          <w:szCs w:val="18"/>
        </w:rPr>
      </w:pPr>
    </w:p>
    <w:p w:rsidR="003F0FCE" w:rsidRDefault="003F0FCE" w:rsidP="00185F12">
      <w:pPr>
        <w:pStyle w:val="Titolo1"/>
        <w:keepLines/>
        <w:pBdr>
          <w:top w:val="single" w:sz="6" w:space="6" w:color="808080"/>
          <w:bottom w:val="single" w:sz="6" w:space="6" w:color="808080"/>
        </w:pBdr>
        <w:spacing w:before="0" w:after="240" w:line="240" w:lineRule="atLeast"/>
        <w:ind w:left="360"/>
        <w:rPr>
          <w:caps/>
          <w:spacing w:val="20"/>
          <w:kern w:val="16"/>
          <w:sz w:val="24"/>
          <w:lang w:eastAsia="en-US"/>
        </w:rPr>
      </w:pPr>
      <w:bookmarkStart w:id="7" w:name="_Toc339894335"/>
      <w:bookmarkStart w:id="8" w:name="_Toc340495623"/>
      <w:bookmarkStart w:id="9" w:name="_Toc383161157"/>
      <w:bookmarkStart w:id="10" w:name="_Toc384215491"/>
      <w:bookmarkStart w:id="11" w:name="_Toc71644575"/>
      <w:bookmarkStart w:id="12" w:name="_Toc156830953"/>
      <w:bookmarkStart w:id="13" w:name="_Toc156838591"/>
      <w:bookmarkStart w:id="14" w:name="_Toc156838659"/>
      <w:bookmarkStart w:id="15" w:name="_Toc156838868"/>
      <w:bookmarkStart w:id="16" w:name="_Toc69617938"/>
      <w:r w:rsidRPr="00F57922">
        <w:rPr>
          <w:caps/>
          <w:spacing w:val="20"/>
          <w:kern w:val="16"/>
          <w:sz w:val="24"/>
          <w:lang w:eastAsia="en-US"/>
        </w:rPr>
        <w:t>Definizioni e abbreviazioni</w:t>
      </w:r>
      <w:bookmarkEnd w:id="7"/>
      <w:bookmarkEnd w:id="8"/>
      <w:bookmarkEnd w:id="9"/>
      <w:bookmarkEnd w:id="10"/>
      <w:bookmarkEnd w:id="11"/>
      <w:bookmarkEnd w:id="12"/>
      <w:bookmarkEnd w:id="13"/>
      <w:bookmarkEnd w:id="14"/>
      <w:bookmarkEnd w:id="15"/>
    </w:p>
    <w:p w:rsidR="00F65B77" w:rsidRDefault="00F65B77" w:rsidP="00F65B77">
      <w:pPr>
        <w:rPr>
          <w:lang w:eastAsia="en-US"/>
        </w:rPr>
      </w:pPr>
    </w:p>
    <w:tbl>
      <w:tblPr>
        <w:tblW w:w="9639" w:type="dxa"/>
        <w:tblInd w:w="108" w:type="dxa"/>
        <w:tblLayout w:type="fixed"/>
        <w:tblLook w:val="0000" w:firstRow="0" w:lastRow="0" w:firstColumn="0" w:lastColumn="0" w:noHBand="0" w:noVBand="0"/>
      </w:tblPr>
      <w:tblGrid>
        <w:gridCol w:w="3006"/>
        <w:gridCol w:w="6624"/>
        <w:gridCol w:w="9"/>
      </w:tblGrid>
      <w:tr w:rsidR="00F65B77" w:rsidRPr="00F65B77" w:rsidTr="00621277">
        <w:trPr>
          <w:gridAfter w:val="1"/>
          <w:wAfter w:w="9" w:type="dxa"/>
          <w:trHeight w:val="70"/>
          <w:tblHeader/>
        </w:trPr>
        <w:tc>
          <w:tcPr>
            <w:tcW w:w="3006" w:type="dxa"/>
            <w:tcBorders>
              <w:top w:val="single" w:sz="4" w:space="0" w:color="000000"/>
              <w:left w:val="single" w:sz="4" w:space="0" w:color="000000"/>
              <w:bottom w:val="single" w:sz="4" w:space="0" w:color="000000"/>
            </w:tcBorders>
            <w:shd w:val="clear" w:color="auto" w:fill="D9D9D9" w:themeFill="background1" w:themeFillShade="D9"/>
          </w:tcPr>
          <w:p w:rsidR="00F65B77" w:rsidRPr="00F65B77" w:rsidRDefault="00F65B77" w:rsidP="002877FC">
            <w:pPr>
              <w:spacing w:beforeLines="60" w:before="144" w:afterLines="60" w:after="144" w:line="240" w:lineRule="atLeast"/>
              <w:rPr>
                <w:rFonts w:ascii="Arial" w:hAnsi="Arial" w:cs="Arial"/>
                <w:b/>
                <w:sz w:val="20"/>
                <w:szCs w:val="20"/>
              </w:rPr>
            </w:pPr>
            <w:r>
              <w:rPr>
                <w:rFonts w:ascii="Arial" w:hAnsi="Arial" w:cs="Arial"/>
                <w:b/>
                <w:sz w:val="20"/>
                <w:szCs w:val="20"/>
              </w:rPr>
              <w:t>TERMINOLOGIA</w:t>
            </w:r>
          </w:p>
        </w:tc>
        <w:tc>
          <w:tcPr>
            <w:tcW w:w="6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65B77" w:rsidRPr="00F65B77" w:rsidRDefault="00F65B77" w:rsidP="002877FC">
            <w:pPr>
              <w:spacing w:beforeLines="60" w:before="144" w:afterLines="60" w:after="144" w:line="240" w:lineRule="atLeast"/>
              <w:rPr>
                <w:rFonts w:ascii="Arial" w:hAnsi="Arial" w:cs="Arial"/>
                <w:sz w:val="20"/>
                <w:szCs w:val="20"/>
              </w:rPr>
            </w:pPr>
            <w:r>
              <w:rPr>
                <w:rFonts w:ascii="Arial" w:hAnsi="Arial" w:cs="Arial"/>
                <w:b/>
                <w:sz w:val="20"/>
                <w:szCs w:val="20"/>
              </w:rPr>
              <w:t>DESCRIZIONE</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Tecnologie Biomediche (TB)</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EA3E4B"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L’insieme dei prodotti e dei dispositivi medici che afferiscono al settore della Sanità ad eccezione dei farmaci</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 xml:space="preserve">Azienda </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Azienda Sanitaria che stipula il contratto</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Ditta</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Operatore economico erogatore del servizio di assistenza tecnica</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Servizio Competente Azienda</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 xml:space="preserve">Servizio dell’Azienda deputato alla gestione delle Tecnologie Biomediche. A titolo esemplificativo rientrano in questa definizione: servizio ingegneria clinica, tecnologie sanitarie, tecnologie biomediche, biotecnologie … </w:t>
            </w:r>
            <w:proofErr w:type="spellStart"/>
            <w:r w:rsidRPr="00841B40">
              <w:rPr>
                <w:rFonts w:ascii="Arial" w:hAnsi="Arial" w:cs="Arial"/>
                <w:sz w:val="18"/>
                <w:szCs w:val="18"/>
              </w:rPr>
              <w:t>ecc</w:t>
            </w:r>
            <w:proofErr w:type="spellEnd"/>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Servizio Assistenza Tecnica</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Servizio di assistenza tecnica sulle TB offerto dalla ditta fornitrice del servizio</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Full risk</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 xml:space="preserve">Contratto di manutenzione tutto compreso </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Primo Intervento(PI)</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intervento da parte del personale tecnico dell’azienda volto a valutare la segnalazione di guasto pervenuta e ad intervenire secondo il livello di formazione del personale</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Remote Service (RS)</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Servizio di teleassistenza remota della ditta fornitrice</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H24</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Servizio di assistenza in pronta disponibilità fuori orario ordinario di servizio</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MP</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Manutenzione Preventiva e programmata</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MC</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Manutenzione Correttiva</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SEL</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Controlli Sicurezza Elettrica e Funzionalità apparecchiature elettromedicali (ai sensi CEI 62-5)</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Up</w:t>
            </w:r>
            <w:r w:rsidR="00B722FA">
              <w:rPr>
                <w:rFonts w:ascii="Arial" w:hAnsi="Arial" w:cs="Arial"/>
                <w:b/>
                <w:sz w:val="18"/>
                <w:szCs w:val="18"/>
              </w:rPr>
              <w:t xml:space="preserve"> </w:t>
            </w:r>
            <w:r w:rsidRPr="00841B40">
              <w:rPr>
                <w:rFonts w:ascii="Arial" w:hAnsi="Arial" w:cs="Arial"/>
                <w:b/>
                <w:sz w:val="18"/>
                <w:szCs w:val="18"/>
              </w:rPr>
              <w:t>Time (UT)</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Numero massimo di giorni di disponibilità garantiti nell’ambito del contratto di manutenzione in caso di guasto (ovvero escluse le attività di MP)</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Tempo di Intervento (TI)</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Tempo di intervento del tecnico sul posto dalla segnalazione del guasto</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Tempo di Risoluzione del Guasto (TR)</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 xml:space="preserve">Tempo complessivo di risoluzione del guasto garantito, ossia di rimessa in servizio della </w:t>
            </w:r>
            <w:r w:rsidRPr="00841B40">
              <w:rPr>
                <w:rFonts w:ascii="Arial" w:hAnsi="Arial" w:cs="Arial"/>
                <w:i/>
                <w:sz w:val="18"/>
                <w:szCs w:val="18"/>
              </w:rPr>
              <w:t>Tecnologia Biomedica</w:t>
            </w:r>
            <w:r w:rsidRPr="00841B40">
              <w:rPr>
                <w:rFonts w:ascii="Arial" w:hAnsi="Arial" w:cs="Arial"/>
                <w:sz w:val="18"/>
                <w:szCs w:val="18"/>
              </w:rPr>
              <w:t xml:space="preserve"> dalla segnalazione del guasto</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Tempo Intervento Remote Service (TIRS)</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 xml:space="preserve">Tempo di intervento in RS dalla segnalazione del guasto  </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lastRenderedPageBreak/>
              <w:t>Check List</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Protocolli di verifica del produttore per la manutenzione preventiva Tecnologie Biomediche</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b/>
                <w:sz w:val="18"/>
                <w:szCs w:val="18"/>
              </w:rPr>
              <w:t>End Of Life (EOL)</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 xml:space="preserve">Tecnologia Biomedica per la quale non è più garantito il servizio di assistenza tecnica per esaurimento del proprio ciclo di vita </w:t>
            </w:r>
          </w:p>
        </w:tc>
      </w:tr>
      <w:tr w:rsidR="00F65B77" w:rsidRPr="00841B40" w:rsidTr="00621277">
        <w:trPr>
          <w:gridAfter w:val="1"/>
          <w:wAfter w:w="9" w:type="dxa"/>
          <w:trHeight w:val="70"/>
        </w:trPr>
        <w:tc>
          <w:tcPr>
            <w:tcW w:w="3006" w:type="dxa"/>
            <w:tcBorders>
              <w:top w:val="single" w:sz="4" w:space="0" w:color="000000"/>
              <w:left w:val="single" w:sz="4" w:space="0" w:color="000000"/>
              <w:bottom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b/>
                <w:sz w:val="18"/>
                <w:szCs w:val="18"/>
              </w:rPr>
            </w:pPr>
            <w:r w:rsidRPr="00841B40">
              <w:rPr>
                <w:rFonts w:ascii="Arial" w:hAnsi="Arial" w:cs="Arial"/>
                <w:b/>
                <w:sz w:val="18"/>
                <w:szCs w:val="18"/>
              </w:rPr>
              <w:t>DUVRI</w:t>
            </w:r>
          </w:p>
        </w:tc>
        <w:tc>
          <w:tcPr>
            <w:tcW w:w="6624" w:type="dxa"/>
            <w:tcBorders>
              <w:top w:val="single" w:sz="4" w:space="0" w:color="000000"/>
              <w:left w:val="single" w:sz="4" w:space="0" w:color="000000"/>
              <w:bottom w:val="single" w:sz="4" w:space="0" w:color="000000"/>
              <w:right w:val="single" w:sz="4" w:space="0" w:color="000000"/>
            </w:tcBorders>
            <w:shd w:val="clear" w:color="auto" w:fill="auto"/>
          </w:tcPr>
          <w:p w:rsidR="00F65B77" w:rsidRPr="00841B40" w:rsidRDefault="00F65B77" w:rsidP="002877FC">
            <w:pPr>
              <w:spacing w:beforeLines="60" w:before="144" w:afterLines="60" w:after="144" w:line="240" w:lineRule="atLeast"/>
              <w:rPr>
                <w:rFonts w:ascii="Arial" w:hAnsi="Arial" w:cs="Arial"/>
                <w:sz w:val="18"/>
                <w:szCs w:val="18"/>
              </w:rPr>
            </w:pPr>
            <w:r w:rsidRPr="00841B40">
              <w:rPr>
                <w:rFonts w:ascii="Arial" w:hAnsi="Arial" w:cs="Arial"/>
                <w:sz w:val="18"/>
                <w:szCs w:val="18"/>
              </w:rPr>
              <w:t>Documento Unico di Valutazione dei Rischi Interferenziali (D. Lgs. n. 81/2008)</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AVEN - Area Vasta Emilia Nord</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841B40">
              <w:rPr>
                <w:rFonts w:ascii="Arial" w:hAnsi="Arial"/>
                <w:sz w:val="18"/>
                <w:szCs w:val="18"/>
              </w:rPr>
              <w:t>Associazione volontaria delle sette Aziende Sanitarie presenti sul territorio della Regione Emilia Romagna che comprende le Province di Piacenza, Parma, Reggio Emilia e Modena. </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 xml:space="preserve">Aziende Sanitarie </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841B40">
              <w:rPr>
                <w:rFonts w:ascii="Arial" w:hAnsi="Arial"/>
                <w:sz w:val="18"/>
                <w:szCs w:val="18"/>
              </w:rPr>
              <w:t>Aziende Sanitarie aderenti all’Unione di Acquisto</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Stazione Appaltante</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841B40">
              <w:rPr>
                <w:rFonts w:ascii="Arial" w:hAnsi="Arial"/>
                <w:sz w:val="18"/>
                <w:szCs w:val="18"/>
              </w:rPr>
              <w:t>Azienda Capofila delle Aziende Sanitarie aderenti all’Unione di Acquisto</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Ditta Aggiudicataria</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841B40">
              <w:rPr>
                <w:rFonts w:ascii="Arial" w:hAnsi="Arial"/>
                <w:sz w:val="18"/>
                <w:szCs w:val="18"/>
              </w:rPr>
              <w:t>Ditta che sarà aggiudicataria del presente appalto.</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Ditta Partecipante</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841B40">
              <w:rPr>
                <w:rFonts w:ascii="Arial" w:hAnsi="Arial"/>
                <w:sz w:val="18"/>
                <w:szCs w:val="18"/>
              </w:rPr>
              <w:t>Ditta che concorre per l’aggiudicazione del presente appalto.</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Direttore dell’esecuzione</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rPr>
            </w:pPr>
            <w:r w:rsidRPr="00B71EB8">
              <w:rPr>
                <w:rFonts w:ascii="Arial" w:hAnsi="Arial"/>
                <w:sz w:val="18"/>
                <w:szCs w:val="18"/>
              </w:rPr>
              <w:t>Soggetto individuato ai sensi dell’art. 114 del Codice Appalti</w:t>
            </w:r>
          </w:p>
        </w:tc>
      </w:tr>
      <w:tr w:rsidR="00621277" w:rsidRPr="00841B40" w:rsidTr="00621277">
        <w:trPr>
          <w:cantSplit/>
        </w:trPr>
        <w:tc>
          <w:tcPr>
            <w:tcW w:w="3006" w:type="dxa"/>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b/>
                <w:sz w:val="18"/>
                <w:szCs w:val="18"/>
              </w:rPr>
            </w:pPr>
            <w:r w:rsidRPr="00841B40">
              <w:rPr>
                <w:rFonts w:ascii="Arial" w:hAnsi="Arial"/>
                <w:b/>
                <w:sz w:val="18"/>
                <w:szCs w:val="18"/>
              </w:rPr>
              <w:t>CSA</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621277" w:rsidRPr="00841B40" w:rsidRDefault="00621277" w:rsidP="007D6661">
            <w:pPr>
              <w:snapToGrid w:val="0"/>
              <w:spacing w:before="60" w:after="60" w:line="240" w:lineRule="atLeast"/>
              <w:rPr>
                <w:rFonts w:ascii="Arial" w:hAnsi="Arial"/>
                <w:sz w:val="18"/>
                <w:szCs w:val="18"/>
                <w:lang w:val="en-US"/>
              </w:rPr>
            </w:pPr>
            <w:proofErr w:type="spellStart"/>
            <w:r w:rsidRPr="00841B40">
              <w:rPr>
                <w:rFonts w:ascii="Arial" w:hAnsi="Arial"/>
                <w:sz w:val="18"/>
                <w:szCs w:val="18"/>
                <w:lang w:val="en-US"/>
              </w:rPr>
              <w:t>Capitolato</w:t>
            </w:r>
            <w:proofErr w:type="spellEnd"/>
            <w:r w:rsidRPr="00841B40">
              <w:rPr>
                <w:rFonts w:ascii="Arial" w:hAnsi="Arial"/>
                <w:sz w:val="18"/>
                <w:szCs w:val="18"/>
                <w:lang w:val="en-US"/>
              </w:rPr>
              <w:t xml:space="preserve"> </w:t>
            </w:r>
            <w:proofErr w:type="spellStart"/>
            <w:r w:rsidRPr="00841B40">
              <w:rPr>
                <w:rFonts w:ascii="Arial" w:hAnsi="Arial"/>
                <w:sz w:val="18"/>
                <w:szCs w:val="18"/>
                <w:lang w:val="en-US"/>
              </w:rPr>
              <w:t>Speciale</w:t>
            </w:r>
            <w:proofErr w:type="spellEnd"/>
            <w:r w:rsidRPr="00841B40">
              <w:rPr>
                <w:rFonts w:ascii="Arial" w:hAnsi="Arial"/>
                <w:sz w:val="18"/>
                <w:szCs w:val="18"/>
                <w:lang w:val="en-US"/>
              </w:rPr>
              <w:t xml:space="preserve"> di </w:t>
            </w:r>
            <w:proofErr w:type="spellStart"/>
            <w:r w:rsidRPr="00841B40">
              <w:rPr>
                <w:rFonts w:ascii="Arial" w:hAnsi="Arial"/>
                <w:sz w:val="18"/>
                <w:szCs w:val="18"/>
                <w:lang w:val="en-US"/>
              </w:rPr>
              <w:t>Appalto</w:t>
            </w:r>
            <w:proofErr w:type="spellEnd"/>
          </w:p>
        </w:tc>
      </w:tr>
      <w:tr w:rsidR="00210C8F" w:rsidRPr="00841B40" w:rsidTr="007D6661">
        <w:trPr>
          <w:cantSplit/>
        </w:trPr>
        <w:tc>
          <w:tcPr>
            <w:tcW w:w="3006" w:type="dxa"/>
            <w:tcBorders>
              <w:top w:val="single" w:sz="4" w:space="0" w:color="auto"/>
              <w:left w:val="single" w:sz="4" w:space="0" w:color="auto"/>
              <w:bottom w:val="single" w:sz="4" w:space="0" w:color="auto"/>
              <w:right w:val="single" w:sz="4" w:space="0" w:color="auto"/>
            </w:tcBorders>
            <w:vAlign w:val="center"/>
          </w:tcPr>
          <w:p w:rsidR="00210C8F" w:rsidRPr="00841B40" w:rsidRDefault="00210C8F" w:rsidP="007D6661">
            <w:pPr>
              <w:snapToGrid w:val="0"/>
              <w:spacing w:before="60" w:after="60" w:line="240" w:lineRule="atLeast"/>
              <w:rPr>
                <w:rFonts w:ascii="Arial" w:hAnsi="Arial"/>
                <w:b/>
                <w:sz w:val="18"/>
                <w:szCs w:val="18"/>
              </w:rPr>
            </w:pPr>
            <w:r>
              <w:rPr>
                <w:rFonts w:ascii="Arial" w:hAnsi="Arial"/>
                <w:b/>
                <w:sz w:val="18"/>
                <w:szCs w:val="18"/>
              </w:rPr>
              <w:t>SIC</w:t>
            </w:r>
          </w:p>
        </w:tc>
        <w:tc>
          <w:tcPr>
            <w:tcW w:w="6633" w:type="dxa"/>
            <w:gridSpan w:val="2"/>
            <w:tcBorders>
              <w:top w:val="single" w:sz="4" w:space="0" w:color="auto"/>
              <w:left w:val="single" w:sz="4" w:space="0" w:color="auto"/>
              <w:bottom w:val="single" w:sz="4" w:space="0" w:color="auto"/>
              <w:right w:val="single" w:sz="4" w:space="0" w:color="auto"/>
            </w:tcBorders>
            <w:vAlign w:val="center"/>
          </w:tcPr>
          <w:p w:rsidR="00210C8F" w:rsidRPr="00841B40" w:rsidRDefault="00210C8F" w:rsidP="00210C8F">
            <w:pPr>
              <w:snapToGrid w:val="0"/>
              <w:spacing w:before="60" w:after="60" w:line="240" w:lineRule="atLeast"/>
              <w:rPr>
                <w:rFonts w:ascii="Arial" w:hAnsi="Arial"/>
                <w:sz w:val="18"/>
                <w:szCs w:val="18"/>
                <w:lang w:val="en-US"/>
              </w:rPr>
            </w:pPr>
            <w:proofErr w:type="spellStart"/>
            <w:r>
              <w:rPr>
                <w:rFonts w:ascii="Arial" w:hAnsi="Arial"/>
                <w:sz w:val="18"/>
                <w:szCs w:val="18"/>
                <w:lang w:val="en-US"/>
              </w:rPr>
              <w:t>Servizio</w:t>
            </w:r>
            <w:proofErr w:type="spellEnd"/>
            <w:r>
              <w:rPr>
                <w:rFonts w:ascii="Arial" w:hAnsi="Arial"/>
                <w:sz w:val="18"/>
                <w:szCs w:val="18"/>
                <w:lang w:val="en-US"/>
              </w:rPr>
              <w:t xml:space="preserve"> Ingegneria Clinica</w:t>
            </w:r>
          </w:p>
        </w:tc>
      </w:tr>
    </w:tbl>
    <w:p w:rsidR="00F65B77" w:rsidRDefault="00F65B77" w:rsidP="00F65B77">
      <w:pPr>
        <w:rPr>
          <w:lang w:eastAsia="en-US"/>
        </w:rPr>
      </w:pPr>
    </w:p>
    <w:p w:rsidR="003F0FCE" w:rsidRPr="00F57922" w:rsidRDefault="003F0FCE" w:rsidP="00185F12">
      <w:pPr>
        <w:jc w:val="both"/>
        <w:rPr>
          <w:rFonts w:ascii="Arial" w:hAnsi="Arial"/>
          <w:sz w:val="20"/>
          <w:szCs w:val="20"/>
        </w:rPr>
      </w:pPr>
    </w:p>
    <w:bookmarkEnd w:id="16"/>
    <w:p w:rsidR="003F0FCE" w:rsidRDefault="003F0FCE" w:rsidP="00185F12">
      <w:pPr>
        <w:jc w:val="both"/>
        <w:rPr>
          <w:rFonts w:ascii="Arial" w:hAnsi="Arial" w:cs="Arial"/>
          <w:sz w:val="20"/>
        </w:rPr>
      </w:pPr>
    </w:p>
    <w:p w:rsidR="00EA3E4B" w:rsidRDefault="00EA3E4B" w:rsidP="00185F12">
      <w:pPr>
        <w:jc w:val="both"/>
        <w:rPr>
          <w:rFonts w:ascii="Arial" w:hAnsi="Arial" w:cs="Arial"/>
          <w:sz w:val="20"/>
        </w:rPr>
      </w:pPr>
    </w:p>
    <w:p w:rsidR="00040557" w:rsidRDefault="00040557">
      <w:pPr>
        <w:rPr>
          <w:rFonts w:ascii="Arial" w:hAnsi="Arial" w:cs="Arial"/>
          <w:sz w:val="20"/>
        </w:rPr>
      </w:pPr>
      <w:r>
        <w:rPr>
          <w:rFonts w:ascii="Arial" w:hAnsi="Arial" w:cs="Arial"/>
          <w:sz w:val="20"/>
        </w:rPr>
        <w:br w:type="page"/>
      </w:r>
    </w:p>
    <w:p w:rsidR="00EA3E4B" w:rsidRDefault="00EA3E4B" w:rsidP="00185F12">
      <w:pPr>
        <w:jc w:val="both"/>
        <w:rPr>
          <w:rFonts w:ascii="Arial" w:hAnsi="Arial" w:cs="Arial"/>
          <w:sz w:val="20"/>
        </w:rPr>
      </w:pPr>
    </w:p>
    <w:p w:rsidR="003F0FCE" w:rsidRPr="00F57922" w:rsidRDefault="003F0FCE" w:rsidP="00C96264">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bookmarkStart w:id="17" w:name="_Toc68318190"/>
      <w:bookmarkStart w:id="18" w:name="_Toc68320863"/>
      <w:bookmarkStart w:id="19" w:name="_Toc69184811"/>
      <w:bookmarkStart w:id="20" w:name="_Toc69617939"/>
      <w:bookmarkStart w:id="21" w:name="_Toc72037345"/>
      <w:bookmarkStart w:id="22" w:name="_Toc76185153"/>
      <w:bookmarkStart w:id="23" w:name="_Toc100652654"/>
      <w:bookmarkStart w:id="24" w:name="_Toc339295411"/>
      <w:bookmarkStart w:id="25" w:name="_Toc383161159"/>
      <w:bookmarkStart w:id="26" w:name="_Toc384215493"/>
      <w:bookmarkStart w:id="27" w:name="_Toc71644576"/>
      <w:bookmarkStart w:id="28" w:name="_Toc156830954"/>
      <w:bookmarkStart w:id="29" w:name="_Toc156838592"/>
      <w:bookmarkStart w:id="30" w:name="_Toc156838660"/>
      <w:bookmarkStart w:id="31" w:name="_Toc156838869"/>
      <w:r w:rsidRPr="00F57922">
        <w:rPr>
          <w:caps/>
          <w:spacing w:val="20"/>
          <w:kern w:val="16"/>
          <w:sz w:val="24"/>
          <w:lang w:eastAsia="en-US"/>
        </w:rPr>
        <w:t>Oggetto della fornitura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0FCE" w:rsidRDefault="003F0FCE" w:rsidP="00205643">
      <w:pPr>
        <w:spacing w:line="276" w:lineRule="auto"/>
        <w:jc w:val="both"/>
        <w:rPr>
          <w:rFonts w:ascii="Arial" w:hAnsi="Arial" w:cs="Arial"/>
          <w:sz w:val="20"/>
          <w:szCs w:val="20"/>
        </w:rPr>
      </w:pPr>
      <w:r w:rsidRPr="00F57922">
        <w:rPr>
          <w:rFonts w:ascii="Arial" w:hAnsi="Arial" w:cs="Arial"/>
          <w:sz w:val="20"/>
        </w:rPr>
        <w:t xml:space="preserve">Il presente capitolato speciale disciplina la </w:t>
      </w:r>
      <w:r w:rsidR="00A35AB6" w:rsidRPr="00A35AB6">
        <w:rPr>
          <w:rFonts w:ascii="Arial" w:hAnsi="Arial" w:cs="Arial"/>
          <w:sz w:val="20"/>
        </w:rPr>
        <w:t xml:space="preserve">fornitura dei servizi di assistenza tecnica per la manutenzione delle </w:t>
      </w:r>
      <w:r w:rsidR="00A35AB6" w:rsidRPr="00744407">
        <w:rPr>
          <w:rFonts w:ascii="Arial" w:hAnsi="Arial" w:cs="Arial"/>
          <w:i/>
          <w:sz w:val="20"/>
        </w:rPr>
        <w:t xml:space="preserve">Tecnologie </w:t>
      </w:r>
      <w:r w:rsidR="00205643" w:rsidRPr="00744407">
        <w:rPr>
          <w:rFonts w:ascii="Arial" w:hAnsi="Arial" w:cs="Arial"/>
          <w:i/>
          <w:sz w:val="20"/>
        </w:rPr>
        <w:t>Biomediche</w:t>
      </w:r>
      <w:r w:rsidRPr="00A35AB6">
        <w:rPr>
          <w:rFonts w:ascii="Arial" w:hAnsi="Arial" w:cs="Arial"/>
          <w:sz w:val="20"/>
        </w:rPr>
        <w:t>,</w:t>
      </w:r>
      <w:r w:rsidRPr="00F57922">
        <w:rPr>
          <w:rFonts w:ascii="Arial" w:hAnsi="Arial" w:cs="Arial"/>
          <w:bCs/>
          <w:sz w:val="20"/>
          <w:szCs w:val="20"/>
        </w:rPr>
        <w:t xml:space="preserve"> </w:t>
      </w:r>
      <w:r w:rsidRPr="00F57922">
        <w:rPr>
          <w:rFonts w:ascii="Arial" w:hAnsi="Arial" w:cs="Arial"/>
          <w:sz w:val="20"/>
          <w:szCs w:val="20"/>
        </w:rPr>
        <w:t>occorrente all</w:t>
      </w:r>
      <w:r w:rsidR="00BD25F1">
        <w:rPr>
          <w:rFonts w:ascii="Arial" w:hAnsi="Arial" w:cs="Arial"/>
          <w:sz w:val="20"/>
          <w:szCs w:val="20"/>
        </w:rPr>
        <w:t>a/</w:t>
      </w:r>
      <w:r w:rsidRPr="00F57922">
        <w:rPr>
          <w:rFonts w:ascii="Arial" w:hAnsi="Arial" w:cs="Arial"/>
          <w:sz w:val="20"/>
          <w:szCs w:val="20"/>
        </w:rPr>
        <w:t>e Aziend</w:t>
      </w:r>
      <w:r w:rsidR="00BD25F1">
        <w:rPr>
          <w:rFonts w:ascii="Arial" w:hAnsi="Arial" w:cs="Arial"/>
          <w:sz w:val="20"/>
          <w:szCs w:val="20"/>
        </w:rPr>
        <w:t>a/</w:t>
      </w:r>
      <w:r w:rsidRPr="00F57922">
        <w:rPr>
          <w:rFonts w:ascii="Arial" w:hAnsi="Arial" w:cs="Arial"/>
          <w:sz w:val="20"/>
          <w:szCs w:val="20"/>
        </w:rPr>
        <w:t>e Sanitari</w:t>
      </w:r>
      <w:r w:rsidR="00BD25F1">
        <w:rPr>
          <w:rFonts w:ascii="Arial" w:hAnsi="Arial" w:cs="Arial"/>
          <w:sz w:val="20"/>
          <w:szCs w:val="20"/>
        </w:rPr>
        <w:t>a/</w:t>
      </w:r>
      <w:r w:rsidRPr="00F57922">
        <w:rPr>
          <w:rFonts w:ascii="Arial" w:hAnsi="Arial" w:cs="Arial"/>
          <w:sz w:val="20"/>
          <w:szCs w:val="20"/>
        </w:rPr>
        <w:t xml:space="preserve">e </w:t>
      </w:r>
      <w:r w:rsidR="00BD25F1">
        <w:rPr>
          <w:rFonts w:ascii="Arial" w:hAnsi="Arial" w:cs="Arial"/>
          <w:sz w:val="20"/>
          <w:szCs w:val="20"/>
        </w:rPr>
        <w:t>aderente/i al</w:t>
      </w:r>
      <w:r w:rsidRPr="00F57922">
        <w:rPr>
          <w:rFonts w:ascii="Arial" w:hAnsi="Arial" w:cs="Arial"/>
          <w:sz w:val="20"/>
          <w:szCs w:val="20"/>
        </w:rPr>
        <w:t xml:space="preserve">l’Unione d’Acquisto </w:t>
      </w:r>
      <w:r w:rsidR="00970F05">
        <w:rPr>
          <w:rFonts w:ascii="Arial" w:hAnsi="Arial" w:cs="Arial"/>
          <w:sz w:val="20"/>
          <w:szCs w:val="20"/>
        </w:rPr>
        <w:t>specifica</w:t>
      </w:r>
      <w:r w:rsidR="00BD25F1">
        <w:rPr>
          <w:rFonts w:ascii="Arial" w:hAnsi="Arial" w:cs="Arial"/>
          <w:sz w:val="20"/>
          <w:szCs w:val="20"/>
        </w:rPr>
        <w:t>ta/e sul Capitolato Speciale di Fornitura</w:t>
      </w:r>
      <w:r w:rsidR="00F238B7">
        <w:rPr>
          <w:rFonts w:ascii="Arial" w:hAnsi="Arial" w:cs="Arial"/>
          <w:sz w:val="20"/>
          <w:szCs w:val="20"/>
        </w:rPr>
        <w:t xml:space="preserve">, d’ora in avanti indicata/e genericamente con il titolo di </w:t>
      </w:r>
      <w:r w:rsidR="00F238B7" w:rsidRPr="00F238B7">
        <w:rPr>
          <w:rFonts w:ascii="Arial" w:hAnsi="Arial" w:cs="Arial"/>
          <w:i/>
          <w:sz w:val="20"/>
          <w:szCs w:val="20"/>
        </w:rPr>
        <w:t>Azienda</w:t>
      </w:r>
      <w:r w:rsidR="00033EA6">
        <w:rPr>
          <w:rFonts w:ascii="Arial" w:hAnsi="Arial" w:cs="Arial"/>
          <w:sz w:val="20"/>
          <w:szCs w:val="20"/>
        </w:rPr>
        <w:t>.</w:t>
      </w:r>
    </w:p>
    <w:p w:rsidR="00033EA6" w:rsidRDefault="00033EA6" w:rsidP="00205643">
      <w:pPr>
        <w:spacing w:line="276" w:lineRule="auto"/>
        <w:jc w:val="both"/>
        <w:rPr>
          <w:rFonts w:ascii="Arial" w:hAnsi="Arial" w:cs="Arial"/>
          <w:sz w:val="20"/>
          <w:szCs w:val="20"/>
        </w:rPr>
      </w:pPr>
    </w:p>
    <w:p w:rsidR="00033EA6" w:rsidRPr="00055A79" w:rsidRDefault="00033EA6" w:rsidP="00033EA6">
      <w:pPr>
        <w:tabs>
          <w:tab w:val="num" w:pos="0"/>
        </w:tabs>
        <w:adjustRightInd w:val="0"/>
        <w:jc w:val="both"/>
        <w:rPr>
          <w:rFonts w:ascii="Arial" w:hAnsi="Arial" w:cs="Arial"/>
          <w:sz w:val="20"/>
          <w:szCs w:val="20"/>
        </w:rPr>
      </w:pPr>
      <w:r w:rsidRPr="00055A79">
        <w:rPr>
          <w:rFonts w:ascii="Arial" w:hAnsi="Arial" w:cs="Arial"/>
          <w:sz w:val="20"/>
          <w:szCs w:val="20"/>
        </w:rPr>
        <w:t xml:space="preserve">Gli obiettivi che </w:t>
      </w:r>
      <w:r w:rsidR="00055A79" w:rsidRPr="00055A79">
        <w:rPr>
          <w:rFonts w:ascii="Arial" w:hAnsi="Arial" w:cs="Arial"/>
          <w:sz w:val="20"/>
          <w:szCs w:val="20"/>
        </w:rPr>
        <w:t>la</w:t>
      </w:r>
      <w:r w:rsidR="00F238B7">
        <w:rPr>
          <w:rFonts w:ascii="Arial" w:hAnsi="Arial" w:cs="Arial"/>
          <w:sz w:val="20"/>
          <w:szCs w:val="20"/>
        </w:rPr>
        <w:t xml:space="preserve"> </w:t>
      </w:r>
      <w:r w:rsidR="00F238B7" w:rsidRPr="00F238B7">
        <w:rPr>
          <w:rFonts w:ascii="Arial" w:hAnsi="Arial" w:cs="Arial"/>
          <w:i/>
          <w:sz w:val="20"/>
          <w:szCs w:val="20"/>
        </w:rPr>
        <w:t>Azienda</w:t>
      </w:r>
      <w:r w:rsidR="00F238B7">
        <w:rPr>
          <w:rFonts w:ascii="Arial" w:hAnsi="Arial" w:cs="Arial"/>
          <w:sz w:val="20"/>
          <w:szCs w:val="20"/>
        </w:rPr>
        <w:t xml:space="preserve"> intende</w:t>
      </w:r>
      <w:r w:rsidRPr="00055A79">
        <w:rPr>
          <w:rFonts w:ascii="Arial" w:hAnsi="Arial" w:cs="Arial"/>
          <w:sz w:val="20"/>
          <w:szCs w:val="20"/>
        </w:rPr>
        <w:t xml:space="preserve"> perseguire con l’acquisizione dei servizi</w:t>
      </w:r>
      <w:r w:rsidRPr="00055A79">
        <w:rPr>
          <w:rFonts w:ascii="Arial" w:hAnsi="Arial" w:cs="Arial"/>
          <w:bCs/>
          <w:sz w:val="20"/>
          <w:szCs w:val="20"/>
        </w:rPr>
        <w:t xml:space="preserve"> </w:t>
      </w:r>
      <w:r w:rsidRPr="00055A79">
        <w:rPr>
          <w:rFonts w:ascii="Arial" w:hAnsi="Arial" w:cs="Arial"/>
          <w:sz w:val="20"/>
          <w:szCs w:val="20"/>
        </w:rPr>
        <w:t>oggetto del</w:t>
      </w:r>
      <w:r w:rsidR="00055A79">
        <w:rPr>
          <w:rFonts w:ascii="Arial" w:hAnsi="Arial" w:cs="Arial"/>
          <w:sz w:val="20"/>
          <w:szCs w:val="20"/>
        </w:rPr>
        <w:t>la</w:t>
      </w:r>
      <w:r w:rsidRPr="00055A79">
        <w:rPr>
          <w:rFonts w:ascii="Arial" w:hAnsi="Arial" w:cs="Arial"/>
          <w:sz w:val="20"/>
          <w:szCs w:val="20"/>
        </w:rPr>
        <w:t xml:space="preserve"> presente </w:t>
      </w:r>
      <w:r w:rsidR="00055A79">
        <w:rPr>
          <w:rFonts w:ascii="Arial" w:hAnsi="Arial" w:cs="Arial"/>
          <w:sz w:val="20"/>
          <w:szCs w:val="20"/>
        </w:rPr>
        <w:t>fornitura</w:t>
      </w:r>
      <w:r w:rsidRPr="00055A79">
        <w:rPr>
          <w:rFonts w:ascii="Arial" w:hAnsi="Arial" w:cs="Arial"/>
          <w:bCs/>
          <w:sz w:val="20"/>
          <w:szCs w:val="20"/>
        </w:rPr>
        <w:t xml:space="preserve"> </w:t>
      </w:r>
      <w:r w:rsidRPr="00055A79">
        <w:rPr>
          <w:rFonts w:ascii="Arial" w:hAnsi="Arial" w:cs="Arial"/>
          <w:sz w:val="20"/>
          <w:szCs w:val="20"/>
        </w:rPr>
        <w:t>sono i seguenti:</w:t>
      </w:r>
    </w:p>
    <w:p w:rsidR="00033EA6" w:rsidRPr="00055A79" w:rsidRDefault="00033EA6" w:rsidP="00033EA6">
      <w:pPr>
        <w:tabs>
          <w:tab w:val="num" w:pos="540"/>
        </w:tabs>
        <w:adjustRightInd w:val="0"/>
        <w:ind w:left="540" w:hanging="540"/>
        <w:jc w:val="both"/>
        <w:rPr>
          <w:rFonts w:ascii="Arial" w:hAnsi="Arial" w:cs="Arial"/>
          <w:sz w:val="20"/>
          <w:szCs w:val="20"/>
        </w:rPr>
      </w:pPr>
    </w:p>
    <w:p w:rsidR="00033EA6" w:rsidRPr="00055A79" w:rsidRDefault="00033EA6" w:rsidP="00033EA6">
      <w:pPr>
        <w:numPr>
          <w:ilvl w:val="0"/>
          <w:numId w:val="9"/>
        </w:numPr>
        <w:adjustRightInd w:val="0"/>
        <w:spacing w:line="240" w:lineRule="atLeast"/>
        <w:jc w:val="both"/>
        <w:rPr>
          <w:rFonts w:ascii="Arial" w:hAnsi="Arial" w:cs="Arial"/>
          <w:sz w:val="20"/>
          <w:szCs w:val="20"/>
        </w:rPr>
      </w:pPr>
      <w:r w:rsidRPr="00055A79">
        <w:rPr>
          <w:rFonts w:ascii="Arial" w:hAnsi="Arial" w:cs="Arial"/>
          <w:sz w:val="20"/>
          <w:szCs w:val="20"/>
        </w:rPr>
        <w:t xml:space="preserve">assicurare una gestione appropriata, efficace, efficiente, sicura ed economica delle </w:t>
      </w:r>
      <w:r w:rsidR="00055A79" w:rsidRPr="00744407">
        <w:rPr>
          <w:rFonts w:ascii="Arial" w:hAnsi="Arial" w:cs="Arial"/>
          <w:i/>
          <w:sz w:val="20"/>
          <w:szCs w:val="20"/>
        </w:rPr>
        <w:t>Tecnologie Biomediche</w:t>
      </w:r>
      <w:r w:rsidR="00055A79">
        <w:rPr>
          <w:rFonts w:ascii="Arial" w:hAnsi="Arial" w:cs="Arial"/>
          <w:bCs/>
          <w:sz w:val="20"/>
          <w:szCs w:val="20"/>
        </w:rPr>
        <w:t xml:space="preserve"> (</w:t>
      </w:r>
      <w:r w:rsidR="00055A79" w:rsidRPr="00055A79">
        <w:rPr>
          <w:rFonts w:ascii="Arial" w:hAnsi="Arial" w:cs="Arial"/>
          <w:bCs/>
          <w:i/>
          <w:sz w:val="20"/>
          <w:szCs w:val="20"/>
        </w:rPr>
        <w:t>TB</w:t>
      </w:r>
      <w:r w:rsidR="00055A79">
        <w:rPr>
          <w:rFonts w:ascii="Arial" w:hAnsi="Arial" w:cs="Arial"/>
          <w:bCs/>
          <w:sz w:val="20"/>
          <w:szCs w:val="20"/>
        </w:rPr>
        <w:t>)</w:t>
      </w:r>
      <w:r w:rsidRPr="00055A79">
        <w:rPr>
          <w:rFonts w:ascii="Arial" w:hAnsi="Arial" w:cs="Arial"/>
          <w:sz w:val="20"/>
          <w:szCs w:val="20"/>
        </w:rPr>
        <w:t>, nell’ambito delle specifiche destinazioni d’uso indicate e nel rispetto delle normative vigenti;</w:t>
      </w:r>
    </w:p>
    <w:p w:rsidR="00033EA6" w:rsidRPr="00055A79" w:rsidRDefault="00033EA6" w:rsidP="00033EA6">
      <w:pPr>
        <w:numPr>
          <w:ilvl w:val="0"/>
          <w:numId w:val="9"/>
        </w:numPr>
        <w:adjustRightInd w:val="0"/>
        <w:spacing w:line="240" w:lineRule="atLeast"/>
        <w:jc w:val="both"/>
        <w:rPr>
          <w:rFonts w:ascii="Arial" w:hAnsi="Arial" w:cs="Arial"/>
          <w:sz w:val="20"/>
          <w:szCs w:val="20"/>
        </w:rPr>
      </w:pPr>
      <w:r w:rsidRPr="00055A79">
        <w:rPr>
          <w:rFonts w:ascii="Arial" w:hAnsi="Arial" w:cs="Arial"/>
          <w:bCs/>
          <w:sz w:val="20"/>
          <w:szCs w:val="20"/>
        </w:rPr>
        <w:t>garantire il mantenimento in efficienza del parco macchine coperto dal servizio di assistenza e nel contempo ridurre il rischio associato all’utilizzo delle tecnologie;</w:t>
      </w:r>
    </w:p>
    <w:p w:rsidR="00033EA6" w:rsidRPr="00055A79" w:rsidRDefault="00033EA6" w:rsidP="00033EA6">
      <w:pPr>
        <w:numPr>
          <w:ilvl w:val="0"/>
          <w:numId w:val="9"/>
        </w:numPr>
        <w:adjustRightInd w:val="0"/>
        <w:spacing w:line="240" w:lineRule="atLeast"/>
        <w:jc w:val="both"/>
        <w:rPr>
          <w:rFonts w:ascii="Arial" w:hAnsi="Arial" w:cs="Arial"/>
          <w:sz w:val="20"/>
          <w:szCs w:val="20"/>
        </w:rPr>
      </w:pPr>
      <w:r w:rsidRPr="00055A79">
        <w:rPr>
          <w:rFonts w:ascii="Arial" w:hAnsi="Arial" w:cs="Arial"/>
          <w:bCs/>
          <w:sz w:val="20"/>
          <w:szCs w:val="20"/>
        </w:rPr>
        <w:t xml:space="preserve">ridurre </w:t>
      </w:r>
      <w:r w:rsidRPr="00055A79">
        <w:rPr>
          <w:rFonts w:ascii="Arial" w:hAnsi="Arial" w:cs="Arial"/>
          <w:sz w:val="20"/>
          <w:szCs w:val="20"/>
        </w:rPr>
        <w:t>al minimo i tempi di disservizio dei dispositivi;</w:t>
      </w:r>
    </w:p>
    <w:p w:rsidR="00033EA6" w:rsidRPr="00055A79" w:rsidRDefault="00033EA6" w:rsidP="00033EA6">
      <w:pPr>
        <w:numPr>
          <w:ilvl w:val="0"/>
          <w:numId w:val="9"/>
        </w:numPr>
        <w:adjustRightInd w:val="0"/>
        <w:spacing w:line="240" w:lineRule="atLeast"/>
        <w:jc w:val="both"/>
        <w:rPr>
          <w:rFonts w:ascii="Arial" w:hAnsi="Arial" w:cs="Arial"/>
          <w:sz w:val="20"/>
          <w:szCs w:val="20"/>
        </w:rPr>
      </w:pPr>
      <w:r w:rsidRPr="00055A79">
        <w:rPr>
          <w:rFonts w:ascii="Arial" w:hAnsi="Arial" w:cs="Arial"/>
          <w:bCs/>
          <w:sz w:val="20"/>
          <w:szCs w:val="20"/>
        </w:rPr>
        <w:t>prolungare la vita media del parco macchine, anche implementando politiche di aggiornamento e valutazioni predittive, utili nella gestione dei piani di sostituzione delle tecnologie;</w:t>
      </w:r>
    </w:p>
    <w:p w:rsidR="003F0FCE" w:rsidRPr="00033EA6" w:rsidRDefault="003F0FCE" w:rsidP="00205643">
      <w:pPr>
        <w:spacing w:after="60" w:line="276" w:lineRule="auto"/>
        <w:jc w:val="both"/>
        <w:rPr>
          <w:rFonts w:ascii="Arial" w:hAnsi="Arial" w:cs="Arial"/>
          <w:sz w:val="20"/>
          <w:szCs w:val="20"/>
        </w:rPr>
      </w:pPr>
    </w:p>
    <w:p w:rsidR="003F0FCE" w:rsidRDefault="00A35AB6" w:rsidP="00205643">
      <w:pPr>
        <w:spacing w:line="276" w:lineRule="auto"/>
        <w:jc w:val="both"/>
        <w:rPr>
          <w:rFonts w:ascii="Arial" w:hAnsi="Arial" w:cs="Arial"/>
          <w:sz w:val="20"/>
        </w:rPr>
      </w:pPr>
      <w:r w:rsidRPr="00A35AB6">
        <w:rPr>
          <w:rFonts w:ascii="Arial" w:hAnsi="Arial" w:cs="Arial"/>
          <w:sz w:val="20"/>
        </w:rPr>
        <w:t xml:space="preserve">La </w:t>
      </w:r>
      <w:r w:rsidRPr="00544220">
        <w:rPr>
          <w:rFonts w:ascii="Arial" w:hAnsi="Arial" w:cs="Arial"/>
          <w:i/>
          <w:sz w:val="20"/>
        </w:rPr>
        <w:t>Ditta</w:t>
      </w:r>
      <w:r w:rsidRPr="00A35AB6">
        <w:rPr>
          <w:rFonts w:ascii="Arial" w:hAnsi="Arial" w:cs="Arial"/>
          <w:sz w:val="20"/>
        </w:rPr>
        <w:t xml:space="preserve"> accetta le clausole contenute nel presente capitolato e si impegna a rispettarne il contenuto in ogni sua parte senza alcuna eccezione.</w:t>
      </w:r>
    </w:p>
    <w:p w:rsidR="003F0FCE" w:rsidRDefault="003F0FCE" w:rsidP="00205643">
      <w:pPr>
        <w:pStyle w:val="Corpodeltesto3"/>
        <w:spacing w:line="276" w:lineRule="auto"/>
      </w:pPr>
    </w:p>
    <w:p w:rsidR="00A35AB6" w:rsidRDefault="00A35AB6" w:rsidP="00C96264">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bookmarkStart w:id="32" w:name="_Toc71644577"/>
      <w:bookmarkStart w:id="33" w:name="_Toc156830955"/>
      <w:bookmarkStart w:id="34" w:name="_Toc156838593"/>
      <w:bookmarkStart w:id="35" w:name="_Toc156838661"/>
      <w:bookmarkStart w:id="36" w:name="_Toc156838870"/>
      <w:r>
        <w:rPr>
          <w:caps/>
          <w:spacing w:val="20"/>
          <w:kern w:val="16"/>
          <w:sz w:val="24"/>
          <w:lang w:eastAsia="en-US"/>
        </w:rPr>
        <w:t>Ambito di applicazione</w:t>
      </w:r>
      <w:bookmarkEnd w:id="32"/>
      <w:bookmarkEnd w:id="33"/>
      <w:bookmarkEnd w:id="34"/>
      <w:bookmarkEnd w:id="35"/>
      <w:bookmarkEnd w:id="36"/>
    </w:p>
    <w:p w:rsidR="00A35AB6" w:rsidRDefault="00205643" w:rsidP="00205643">
      <w:pPr>
        <w:spacing w:line="276" w:lineRule="auto"/>
        <w:jc w:val="both"/>
        <w:rPr>
          <w:lang w:eastAsia="en-US"/>
        </w:rPr>
      </w:pPr>
      <w:r>
        <w:rPr>
          <w:rFonts w:ascii="Arial" w:hAnsi="Arial" w:cs="Arial"/>
          <w:sz w:val="20"/>
          <w:szCs w:val="20"/>
        </w:rPr>
        <w:t xml:space="preserve">Il contratto si applica a tutte le </w:t>
      </w:r>
      <w:r w:rsidR="00055A79" w:rsidRPr="00055A79">
        <w:rPr>
          <w:rFonts w:ascii="Arial" w:hAnsi="Arial" w:cs="Arial"/>
          <w:i/>
          <w:sz w:val="20"/>
          <w:szCs w:val="20"/>
        </w:rPr>
        <w:t>TB</w:t>
      </w:r>
      <w:r>
        <w:rPr>
          <w:rFonts w:ascii="Arial" w:hAnsi="Arial" w:cs="Arial"/>
          <w:sz w:val="20"/>
          <w:szCs w:val="20"/>
        </w:rPr>
        <w:t>, oggetto del contratto, distribuite sul perimetro territoriale di competenza dell’Azienda Sanitaria contraente.</w:t>
      </w:r>
    </w:p>
    <w:p w:rsidR="00205643" w:rsidRDefault="00205643" w:rsidP="00A35AB6">
      <w:pPr>
        <w:rPr>
          <w:lang w:eastAsia="en-US"/>
        </w:rPr>
      </w:pPr>
    </w:p>
    <w:p w:rsidR="00A35AB6" w:rsidRDefault="00A35AB6" w:rsidP="00C96264">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bookmarkStart w:id="37" w:name="_Toc71644578"/>
      <w:bookmarkStart w:id="38" w:name="_Toc156830956"/>
      <w:bookmarkStart w:id="39" w:name="_Toc156838594"/>
      <w:bookmarkStart w:id="40" w:name="_Toc156838662"/>
      <w:bookmarkStart w:id="41" w:name="_Toc156838871"/>
      <w:r>
        <w:rPr>
          <w:caps/>
          <w:spacing w:val="20"/>
          <w:kern w:val="16"/>
          <w:sz w:val="24"/>
          <w:lang w:eastAsia="en-US"/>
        </w:rPr>
        <w:t>definizione servizi di assistenza tecnica</w:t>
      </w:r>
      <w:bookmarkEnd w:id="37"/>
      <w:bookmarkEnd w:id="38"/>
      <w:bookmarkEnd w:id="39"/>
      <w:bookmarkEnd w:id="40"/>
      <w:bookmarkEnd w:id="41"/>
    </w:p>
    <w:p w:rsidR="00205643" w:rsidRDefault="00205643" w:rsidP="00205643">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Il servizio di assistenza tecnica erogato sulle </w:t>
      </w:r>
      <w:r w:rsidR="00055A79">
        <w:rPr>
          <w:rFonts w:ascii="Arial" w:hAnsi="Arial" w:cs="Arial"/>
          <w:i/>
          <w:sz w:val="20"/>
          <w:szCs w:val="20"/>
          <w:lang w:eastAsia="en-US"/>
        </w:rPr>
        <w:t>TB</w:t>
      </w:r>
      <w:r w:rsidRPr="00205643">
        <w:rPr>
          <w:rFonts w:ascii="Arial" w:hAnsi="Arial" w:cs="Arial"/>
          <w:sz w:val="20"/>
          <w:szCs w:val="20"/>
          <w:lang w:eastAsia="en-US"/>
        </w:rPr>
        <w:t xml:space="preserve"> oggetto del contratto si intende svolto secondo le condizioni di dettaglio riportate </w:t>
      </w:r>
      <w:r w:rsidRPr="00621155">
        <w:rPr>
          <w:rFonts w:ascii="Arial" w:hAnsi="Arial" w:cs="Arial"/>
          <w:sz w:val="20"/>
          <w:szCs w:val="20"/>
          <w:lang w:eastAsia="en-US"/>
        </w:rPr>
        <w:t>nell’</w:t>
      </w:r>
      <w:r w:rsidRPr="00621155">
        <w:rPr>
          <w:rFonts w:ascii="Arial" w:hAnsi="Arial" w:cs="Arial"/>
          <w:b/>
          <w:sz w:val="20"/>
          <w:szCs w:val="20"/>
          <w:lang w:eastAsia="en-US"/>
        </w:rPr>
        <w:t>Allegato</w:t>
      </w:r>
      <w:r w:rsidR="00621155" w:rsidRPr="00621155">
        <w:t xml:space="preserve"> </w:t>
      </w:r>
      <w:proofErr w:type="spellStart"/>
      <w:r w:rsidR="00621155" w:rsidRPr="00621155">
        <w:rPr>
          <w:rFonts w:ascii="Arial" w:hAnsi="Arial" w:cs="Arial"/>
          <w:b/>
          <w:sz w:val="20"/>
          <w:szCs w:val="20"/>
          <w:lang w:eastAsia="en-US"/>
        </w:rPr>
        <w:t>tecn</w:t>
      </w:r>
      <w:proofErr w:type="spellEnd"/>
      <w:r w:rsidR="00621155" w:rsidRPr="00621155">
        <w:rPr>
          <w:rFonts w:ascii="Arial" w:hAnsi="Arial" w:cs="Arial"/>
          <w:b/>
          <w:sz w:val="20"/>
          <w:szCs w:val="20"/>
          <w:lang w:eastAsia="en-US"/>
        </w:rPr>
        <w:t>. 2.2 Caratteristiche servizio assistenza tecnica</w:t>
      </w:r>
      <w:r w:rsidRPr="00621155">
        <w:rPr>
          <w:rFonts w:ascii="Arial" w:hAnsi="Arial" w:cs="Arial"/>
          <w:sz w:val="20"/>
          <w:szCs w:val="20"/>
          <w:lang w:eastAsia="en-US"/>
        </w:rPr>
        <w:t xml:space="preserve"> </w:t>
      </w:r>
      <w:r w:rsidRPr="008B604F">
        <w:rPr>
          <w:rFonts w:ascii="Arial" w:hAnsi="Arial" w:cs="Arial"/>
          <w:sz w:val="20"/>
          <w:szCs w:val="20"/>
          <w:lang w:eastAsia="en-US"/>
        </w:rPr>
        <w:t>(file .</w:t>
      </w:r>
      <w:proofErr w:type="spellStart"/>
      <w:r w:rsidRPr="008B604F">
        <w:rPr>
          <w:rFonts w:ascii="Arial" w:hAnsi="Arial" w:cs="Arial"/>
          <w:sz w:val="20"/>
          <w:szCs w:val="20"/>
          <w:lang w:eastAsia="en-US"/>
        </w:rPr>
        <w:t>xls</w:t>
      </w:r>
      <w:proofErr w:type="spellEnd"/>
      <w:r w:rsidRPr="008B604F">
        <w:rPr>
          <w:rFonts w:ascii="Arial" w:hAnsi="Arial" w:cs="Arial"/>
          <w:sz w:val="20"/>
          <w:szCs w:val="20"/>
          <w:lang w:eastAsia="en-US"/>
        </w:rPr>
        <w:t>)</w:t>
      </w:r>
      <w:r w:rsidRPr="00205643">
        <w:rPr>
          <w:rFonts w:ascii="Arial" w:hAnsi="Arial" w:cs="Arial"/>
          <w:sz w:val="20"/>
          <w:szCs w:val="20"/>
          <w:lang w:eastAsia="en-US"/>
        </w:rPr>
        <w:t xml:space="preserve"> compilato e sottoscritto in ogni sua parte come da istruzioni per la compilazione in esso contenute.</w:t>
      </w:r>
    </w:p>
    <w:p w:rsidR="00970F05" w:rsidRPr="00033EA6" w:rsidRDefault="00A846B2" w:rsidP="00A846B2">
      <w:pPr>
        <w:spacing w:line="276" w:lineRule="auto"/>
        <w:jc w:val="both"/>
        <w:rPr>
          <w:rFonts w:ascii="Arial" w:hAnsi="Arial" w:cs="Arial"/>
          <w:sz w:val="20"/>
          <w:szCs w:val="20"/>
          <w:lang w:eastAsia="en-US"/>
        </w:rPr>
      </w:pPr>
      <w:r w:rsidRPr="00033EA6">
        <w:rPr>
          <w:rFonts w:ascii="Arial" w:hAnsi="Arial" w:cs="Arial"/>
          <w:sz w:val="20"/>
          <w:szCs w:val="20"/>
          <w:lang w:eastAsia="en-US"/>
        </w:rPr>
        <w:t>Il servizio di assistenza tecnica deve risultare in possesso</w:t>
      </w:r>
      <w:r w:rsidR="00970F05" w:rsidRPr="00033EA6">
        <w:rPr>
          <w:rFonts w:ascii="Arial" w:hAnsi="Arial" w:cs="Arial"/>
          <w:sz w:val="20"/>
          <w:szCs w:val="20"/>
          <w:lang w:eastAsia="en-US"/>
        </w:rPr>
        <w:t xml:space="preserve"> dei requisiti e</w:t>
      </w:r>
      <w:r w:rsidRPr="00033EA6">
        <w:rPr>
          <w:rFonts w:ascii="Arial" w:hAnsi="Arial" w:cs="Arial"/>
          <w:sz w:val="20"/>
          <w:szCs w:val="20"/>
          <w:lang w:eastAsia="en-US"/>
        </w:rPr>
        <w:t xml:space="preserve"> delle certificazioni </w:t>
      </w:r>
      <w:r w:rsidR="00970F05" w:rsidRPr="00033EA6">
        <w:rPr>
          <w:rFonts w:ascii="Arial" w:hAnsi="Arial" w:cs="Arial"/>
          <w:sz w:val="20"/>
          <w:szCs w:val="20"/>
          <w:lang w:eastAsia="en-US"/>
        </w:rPr>
        <w:t>necessarie da esibire congiuntamente alla restante documentazione richiesta in fase di presentazione dell’offerta.</w:t>
      </w:r>
    </w:p>
    <w:p w:rsidR="00970F05" w:rsidRPr="00033EA6" w:rsidRDefault="00970F05" w:rsidP="00A846B2">
      <w:pPr>
        <w:spacing w:line="276" w:lineRule="auto"/>
        <w:jc w:val="both"/>
        <w:rPr>
          <w:rFonts w:ascii="Arial" w:hAnsi="Arial" w:cs="Arial"/>
          <w:sz w:val="20"/>
          <w:szCs w:val="20"/>
          <w:lang w:eastAsia="en-US"/>
        </w:rPr>
      </w:pPr>
    </w:p>
    <w:p w:rsidR="00205643" w:rsidRPr="00033EA6" w:rsidRDefault="00205643" w:rsidP="00205643">
      <w:pPr>
        <w:spacing w:line="276" w:lineRule="auto"/>
        <w:jc w:val="both"/>
        <w:rPr>
          <w:rFonts w:ascii="Arial" w:hAnsi="Arial" w:cs="Arial"/>
          <w:sz w:val="20"/>
          <w:szCs w:val="20"/>
          <w:lang w:eastAsia="en-US"/>
        </w:rPr>
      </w:pPr>
      <w:r w:rsidRPr="00033EA6">
        <w:rPr>
          <w:rFonts w:ascii="Arial" w:hAnsi="Arial" w:cs="Arial"/>
          <w:sz w:val="20"/>
          <w:szCs w:val="20"/>
          <w:lang w:eastAsia="en-US"/>
        </w:rPr>
        <w:t xml:space="preserve">Lo svolgimento dell’attività di manutenzione sulle </w:t>
      </w:r>
      <w:r w:rsidR="00055A79" w:rsidRPr="00055A79">
        <w:rPr>
          <w:rFonts w:ascii="Arial" w:hAnsi="Arial" w:cs="Arial"/>
          <w:i/>
          <w:sz w:val="20"/>
          <w:szCs w:val="20"/>
          <w:lang w:eastAsia="en-US"/>
        </w:rPr>
        <w:t>TB</w:t>
      </w:r>
      <w:r w:rsidRPr="00033EA6">
        <w:rPr>
          <w:rFonts w:ascii="Arial" w:hAnsi="Arial" w:cs="Arial"/>
          <w:sz w:val="20"/>
          <w:szCs w:val="20"/>
          <w:lang w:eastAsia="en-US"/>
        </w:rPr>
        <w:t xml:space="preserve"> può avvenire mediante la stipula di “contratti di manutenzione”, a maggior garanzia di intervento a fronte del</w:t>
      </w:r>
      <w:r w:rsidR="00040557">
        <w:rPr>
          <w:rFonts w:ascii="Arial" w:hAnsi="Arial" w:cs="Arial"/>
          <w:sz w:val="20"/>
          <w:szCs w:val="20"/>
          <w:lang w:eastAsia="en-US"/>
        </w:rPr>
        <w:t xml:space="preserve"> riconoscimento </w:t>
      </w:r>
      <w:r w:rsidRPr="00033EA6">
        <w:rPr>
          <w:rFonts w:ascii="Arial" w:hAnsi="Arial" w:cs="Arial"/>
          <w:sz w:val="20"/>
          <w:szCs w:val="20"/>
          <w:lang w:eastAsia="en-US"/>
        </w:rPr>
        <w:t>di un importo prefissato, o “su chiamata”, ossia in seguito a richiesta di intervento.</w:t>
      </w:r>
    </w:p>
    <w:p w:rsidR="00A846B2" w:rsidRPr="00033EA6" w:rsidRDefault="00A846B2" w:rsidP="00205643">
      <w:pPr>
        <w:spacing w:line="276" w:lineRule="auto"/>
        <w:jc w:val="both"/>
        <w:rPr>
          <w:rFonts w:ascii="Arial" w:hAnsi="Arial" w:cs="Arial"/>
          <w:sz w:val="20"/>
          <w:szCs w:val="20"/>
          <w:lang w:eastAsia="en-US"/>
        </w:rPr>
      </w:pPr>
    </w:p>
    <w:p w:rsidR="00A846B2" w:rsidRPr="00033EA6" w:rsidRDefault="00A846B2" w:rsidP="00A846B2">
      <w:pPr>
        <w:spacing w:line="276" w:lineRule="auto"/>
        <w:jc w:val="both"/>
        <w:rPr>
          <w:rFonts w:ascii="Arial" w:hAnsi="Arial" w:cs="Arial"/>
          <w:sz w:val="20"/>
          <w:szCs w:val="20"/>
          <w:lang w:eastAsia="en-US"/>
        </w:rPr>
      </w:pPr>
      <w:r w:rsidRPr="00033EA6">
        <w:rPr>
          <w:rFonts w:ascii="Arial" w:hAnsi="Arial" w:cs="Arial"/>
          <w:sz w:val="20"/>
          <w:szCs w:val="20"/>
          <w:lang w:eastAsia="en-US"/>
        </w:rPr>
        <w:t xml:space="preserve">È assunto che per le </w:t>
      </w:r>
      <w:r w:rsidR="00055A79">
        <w:rPr>
          <w:rFonts w:ascii="Arial" w:hAnsi="Arial" w:cs="Arial"/>
          <w:i/>
          <w:sz w:val="20"/>
          <w:szCs w:val="20"/>
          <w:lang w:eastAsia="en-US"/>
        </w:rPr>
        <w:t>TB</w:t>
      </w:r>
      <w:r w:rsidRPr="00033EA6">
        <w:rPr>
          <w:rFonts w:ascii="Arial" w:hAnsi="Arial" w:cs="Arial"/>
          <w:sz w:val="20"/>
          <w:szCs w:val="20"/>
          <w:lang w:eastAsia="en-US"/>
        </w:rPr>
        <w:t xml:space="preserve"> coperte da garanzia vengano erogate le medesime condizioni di assistenza del contratto </w:t>
      </w:r>
      <w:r w:rsidRPr="00033EA6">
        <w:rPr>
          <w:rFonts w:ascii="Arial" w:hAnsi="Arial" w:cs="Arial"/>
          <w:i/>
          <w:sz w:val="20"/>
          <w:szCs w:val="20"/>
          <w:lang w:eastAsia="en-US"/>
        </w:rPr>
        <w:t>Full Risk</w:t>
      </w:r>
      <w:r w:rsidRPr="00033EA6">
        <w:rPr>
          <w:rFonts w:ascii="Arial" w:hAnsi="Arial" w:cs="Arial"/>
          <w:sz w:val="20"/>
          <w:szCs w:val="20"/>
          <w:lang w:eastAsia="en-US"/>
        </w:rPr>
        <w:t>.</w:t>
      </w:r>
    </w:p>
    <w:p w:rsidR="00970F05" w:rsidRPr="00033EA6" w:rsidRDefault="00970F05" w:rsidP="00A846B2">
      <w:pPr>
        <w:spacing w:line="276" w:lineRule="auto"/>
        <w:jc w:val="both"/>
        <w:rPr>
          <w:rFonts w:ascii="Arial" w:hAnsi="Arial" w:cs="Arial"/>
          <w:sz w:val="20"/>
          <w:szCs w:val="20"/>
          <w:lang w:eastAsia="en-US"/>
        </w:rPr>
      </w:pPr>
    </w:p>
    <w:p w:rsidR="00A846B2" w:rsidRPr="00621155" w:rsidRDefault="00A846B2" w:rsidP="00A846B2">
      <w:pPr>
        <w:spacing w:line="276" w:lineRule="auto"/>
        <w:jc w:val="both"/>
        <w:rPr>
          <w:rFonts w:ascii="Arial" w:hAnsi="Arial" w:cs="Arial"/>
          <w:sz w:val="20"/>
          <w:szCs w:val="20"/>
          <w:lang w:eastAsia="en-US"/>
        </w:rPr>
      </w:pPr>
      <w:r w:rsidRPr="00033EA6">
        <w:rPr>
          <w:rFonts w:ascii="Arial" w:hAnsi="Arial" w:cs="Arial"/>
          <w:sz w:val="20"/>
          <w:szCs w:val="20"/>
          <w:lang w:eastAsia="en-US"/>
        </w:rPr>
        <w:t xml:space="preserve">Per le tecnologie oggetto di contratto, indipendentemente dalla forma contrattuale, </w:t>
      </w:r>
      <w:r w:rsidR="00970F05" w:rsidRPr="00033EA6">
        <w:rPr>
          <w:rFonts w:ascii="Arial" w:hAnsi="Arial" w:cs="Arial"/>
          <w:sz w:val="20"/>
          <w:szCs w:val="20"/>
          <w:lang w:eastAsia="en-US"/>
        </w:rPr>
        <w:t>dovranno</w:t>
      </w:r>
      <w:r w:rsidRPr="00033EA6">
        <w:rPr>
          <w:rFonts w:ascii="Arial" w:hAnsi="Arial" w:cs="Arial"/>
          <w:sz w:val="20"/>
          <w:szCs w:val="20"/>
          <w:lang w:eastAsia="en-US"/>
        </w:rPr>
        <w:t xml:space="preserve"> essere forniti i protocolli di </w:t>
      </w:r>
      <w:r w:rsidRPr="00033EA6">
        <w:rPr>
          <w:rFonts w:ascii="Arial" w:hAnsi="Arial" w:cs="Arial"/>
          <w:i/>
          <w:sz w:val="20"/>
          <w:szCs w:val="20"/>
          <w:lang w:eastAsia="en-US"/>
        </w:rPr>
        <w:t>MP</w:t>
      </w:r>
      <w:r w:rsidRPr="00033EA6">
        <w:rPr>
          <w:rFonts w:ascii="Arial" w:hAnsi="Arial" w:cs="Arial"/>
          <w:sz w:val="20"/>
          <w:szCs w:val="20"/>
          <w:lang w:eastAsia="en-US"/>
        </w:rPr>
        <w:t xml:space="preserve"> (</w:t>
      </w:r>
      <w:proofErr w:type="spellStart"/>
      <w:r w:rsidRPr="00033EA6">
        <w:rPr>
          <w:rFonts w:ascii="Arial" w:hAnsi="Arial" w:cs="Arial"/>
          <w:i/>
          <w:sz w:val="20"/>
          <w:szCs w:val="20"/>
          <w:lang w:eastAsia="en-US"/>
        </w:rPr>
        <w:t>CheckList</w:t>
      </w:r>
      <w:proofErr w:type="spellEnd"/>
      <w:r w:rsidRPr="00033EA6">
        <w:rPr>
          <w:rFonts w:ascii="Arial" w:hAnsi="Arial" w:cs="Arial"/>
          <w:sz w:val="20"/>
          <w:szCs w:val="20"/>
          <w:lang w:eastAsia="en-US"/>
        </w:rPr>
        <w:t xml:space="preserve">) aggiornati, che rendano </w:t>
      </w:r>
      <w:r w:rsidR="00970F05" w:rsidRPr="00033EA6">
        <w:rPr>
          <w:rFonts w:ascii="Arial" w:hAnsi="Arial" w:cs="Arial"/>
          <w:sz w:val="20"/>
          <w:szCs w:val="20"/>
          <w:lang w:eastAsia="en-US"/>
        </w:rPr>
        <w:t>il contraente</w:t>
      </w:r>
      <w:r w:rsidRPr="00033EA6">
        <w:rPr>
          <w:rFonts w:ascii="Arial" w:hAnsi="Arial" w:cs="Arial"/>
          <w:sz w:val="20"/>
          <w:szCs w:val="20"/>
          <w:lang w:eastAsia="en-US"/>
        </w:rPr>
        <w:t xml:space="preserve"> </w:t>
      </w:r>
      <w:r w:rsidR="00033EA6" w:rsidRPr="00033EA6">
        <w:rPr>
          <w:rFonts w:ascii="Arial" w:hAnsi="Arial" w:cs="Arial"/>
          <w:sz w:val="20"/>
          <w:szCs w:val="20"/>
          <w:lang w:eastAsia="en-US"/>
        </w:rPr>
        <w:t>in grado di</w:t>
      </w:r>
      <w:r w:rsidRPr="00033EA6">
        <w:rPr>
          <w:rFonts w:ascii="Arial" w:hAnsi="Arial" w:cs="Arial"/>
          <w:sz w:val="20"/>
          <w:szCs w:val="20"/>
          <w:lang w:eastAsia="en-US"/>
        </w:rPr>
        <w:t xml:space="preserve"> compiere in piena autonomia </w:t>
      </w:r>
      <w:r w:rsidR="00970F05" w:rsidRPr="00033EA6">
        <w:rPr>
          <w:rFonts w:ascii="Arial" w:hAnsi="Arial" w:cs="Arial"/>
          <w:sz w:val="20"/>
          <w:szCs w:val="20"/>
          <w:lang w:eastAsia="en-US"/>
        </w:rPr>
        <w:t>gli</w:t>
      </w:r>
      <w:r w:rsidRPr="00033EA6">
        <w:rPr>
          <w:rFonts w:ascii="Arial" w:hAnsi="Arial" w:cs="Arial"/>
          <w:sz w:val="20"/>
          <w:szCs w:val="20"/>
          <w:lang w:eastAsia="en-US"/>
        </w:rPr>
        <w:t xml:space="preserve"> interventi di </w:t>
      </w:r>
      <w:r w:rsidRPr="00033EA6">
        <w:rPr>
          <w:rFonts w:ascii="Arial" w:hAnsi="Arial" w:cs="Arial"/>
          <w:i/>
          <w:sz w:val="20"/>
          <w:szCs w:val="20"/>
          <w:lang w:eastAsia="en-US"/>
        </w:rPr>
        <w:t>MP</w:t>
      </w:r>
      <w:r w:rsidR="0085167E" w:rsidRPr="00033EA6">
        <w:rPr>
          <w:rFonts w:ascii="Arial" w:hAnsi="Arial" w:cs="Arial"/>
          <w:i/>
          <w:sz w:val="20"/>
          <w:szCs w:val="20"/>
          <w:lang w:eastAsia="en-US"/>
        </w:rPr>
        <w:t xml:space="preserve"> </w:t>
      </w:r>
      <w:r w:rsidR="0085167E" w:rsidRPr="00033EA6">
        <w:rPr>
          <w:rFonts w:ascii="Arial" w:hAnsi="Arial" w:cs="Arial"/>
          <w:sz w:val="20"/>
          <w:szCs w:val="20"/>
          <w:lang w:eastAsia="en-US"/>
        </w:rPr>
        <w:t>prevendendo</w:t>
      </w:r>
      <w:r w:rsidR="00704794" w:rsidRPr="00033EA6">
        <w:rPr>
          <w:rFonts w:ascii="Arial" w:hAnsi="Arial" w:cs="Arial"/>
          <w:sz w:val="20"/>
          <w:szCs w:val="20"/>
          <w:lang w:eastAsia="en-US"/>
        </w:rPr>
        <w:t>,</w:t>
      </w:r>
      <w:r w:rsidRPr="00033EA6">
        <w:rPr>
          <w:rFonts w:ascii="Arial" w:hAnsi="Arial" w:cs="Arial"/>
          <w:sz w:val="20"/>
          <w:szCs w:val="20"/>
          <w:lang w:eastAsia="en-US"/>
        </w:rPr>
        <w:t xml:space="preserve"> </w:t>
      </w:r>
      <w:r w:rsidR="0085167E" w:rsidRPr="00033EA6">
        <w:rPr>
          <w:rFonts w:ascii="Arial" w:hAnsi="Arial" w:cs="Arial"/>
          <w:sz w:val="20"/>
          <w:szCs w:val="20"/>
          <w:lang w:eastAsia="en-US"/>
        </w:rPr>
        <w:t>l</w:t>
      </w:r>
      <w:r w:rsidRPr="00033EA6">
        <w:rPr>
          <w:rFonts w:ascii="Arial" w:hAnsi="Arial" w:cs="Arial"/>
          <w:sz w:val="20"/>
          <w:szCs w:val="20"/>
          <w:lang w:eastAsia="en-US"/>
        </w:rPr>
        <w:t>addove necessario</w:t>
      </w:r>
      <w:r w:rsidR="00704794" w:rsidRPr="00033EA6">
        <w:rPr>
          <w:rFonts w:ascii="Arial" w:hAnsi="Arial" w:cs="Arial"/>
          <w:sz w:val="20"/>
          <w:szCs w:val="20"/>
          <w:lang w:eastAsia="en-US"/>
        </w:rPr>
        <w:t>,</w:t>
      </w:r>
      <w:r w:rsidRPr="00033EA6">
        <w:rPr>
          <w:rFonts w:ascii="Arial" w:hAnsi="Arial" w:cs="Arial"/>
          <w:sz w:val="20"/>
          <w:szCs w:val="20"/>
          <w:lang w:eastAsia="en-US"/>
        </w:rPr>
        <w:t xml:space="preserve"> </w:t>
      </w:r>
      <w:r w:rsidR="00704794" w:rsidRPr="00033EA6">
        <w:rPr>
          <w:rFonts w:ascii="Arial" w:hAnsi="Arial" w:cs="Arial"/>
          <w:sz w:val="20"/>
          <w:szCs w:val="20"/>
          <w:lang w:eastAsia="en-US"/>
        </w:rPr>
        <w:t>una</w:t>
      </w:r>
      <w:r w:rsidRPr="00033EA6">
        <w:rPr>
          <w:rFonts w:ascii="Arial" w:hAnsi="Arial" w:cs="Arial"/>
          <w:sz w:val="20"/>
          <w:szCs w:val="20"/>
          <w:lang w:eastAsia="en-US"/>
        </w:rPr>
        <w:t xml:space="preserve"> formazione aggiuntiva del personale </w:t>
      </w:r>
      <w:r w:rsidR="00033EA6" w:rsidRPr="00033EA6">
        <w:rPr>
          <w:rFonts w:ascii="Arial" w:hAnsi="Arial" w:cs="Arial"/>
          <w:sz w:val="20"/>
          <w:szCs w:val="20"/>
          <w:lang w:eastAsia="en-US"/>
        </w:rPr>
        <w:t>dipendente</w:t>
      </w:r>
      <w:r w:rsidRPr="00033EA6">
        <w:rPr>
          <w:rFonts w:ascii="Arial" w:hAnsi="Arial" w:cs="Arial"/>
          <w:sz w:val="20"/>
          <w:szCs w:val="20"/>
          <w:lang w:eastAsia="en-US"/>
        </w:rPr>
        <w:t xml:space="preserve"> deputato alla loro esecuzione, le cui caratteristiche sono da riportare nell’apposita sezione </w:t>
      </w:r>
      <w:r w:rsidRPr="00621155">
        <w:rPr>
          <w:rFonts w:ascii="Arial" w:hAnsi="Arial" w:cs="Arial"/>
          <w:sz w:val="20"/>
          <w:szCs w:val="20"/>
          <w:lang w:eastAsia="en-US"/>
        </w:rPr>
        <w:t>dell’</w:t>
      </w:r>
      <w:r w:rsidR="00621155" w:rsidRPr="00621155">
        <w:rPr>
          <w:rFonts w:ascii="Arial" w:hAnsi="Arial" w:cs="Arial"/>
          <w:b/>
          <w:sz w:val="20"/>
          <w:szCs w:val="20"/>
          <w:lang w:eastAsia="en-US"/>
        </w:rPr>
        <w:t xml:space="preserve">Allegato </w:t>
      </w:r>
      <w:proofErr w:type="spellStart"/>
      <w:r w:rsidR="00621155" w:rsidRPr="00621155">
        <w:rPr>
          <w:rFonts w:ascii="Arial" w:hAnsi="Arial" w:cs="Arial"/>
          <w:b/>
          <w:sz w:val="20"/>
          <w:szCs w:val="20"/>
          <w:lang w:eastAsia="en-US"/>
        </w:rPr>
        <w:t>tecn</w:t>
      </w:r>
      <w:proofErr w:type="spellEnd"/>
      <w:r w:rsidR="00621155" w:rsidRPr="00621155">
        <w:rPr>
          <w:rFonts w:ascii="Arial" w:hAnsi="Arial" w:cs="Arial"/>
          <w:b/>
          <w:sz w:val="20"/>
          <w:szCs w:val="20"/>
          <w:lang w:eastAsia="en-US"/>
        </w:rPr>
        <w:t>. 2.2 Caratteristiche servizio assistenza tecnica</w:t>
      </w:r>
      <w:r w:rsidRPr="00621155">
        <w:rPr>
          <w:rFonts w:ascii="Arial" w:hAnsi="Arial" w:cs="Arial"/>
          <w:sz w:val="20"/>
          <w:szCs w:val="20"/>
          <w:lang w:eastAsia="en-US"/>
        </w:rPr>
        <w:t>.</w:t>
      </w:r>
    </w:p>
    <w:p w:rsidR="00A846B2" w:rsidRDefault="00A846B2" w:rsidP="00A846B2">
      <w:pPr>
        <w:spacing w:line="276" w:lineRule="auto"/>
        <w:jc w:val="both"/>
        <w:rPr>
          <w:rFonts w:ascii="Arial" w:hAnsi="Arial" w:cs="Arial"/>
          <w:sz w:val="20"/>
          <w:szCs w:val="20"/>
          <w:lang w:eastAsia="en-US"/>
        </w:rPr>
      </w:pPr>
    </w:p>
    <w:p w:rsidR="00A846B2" w:rsidRDefault="00A846B2" w:rsidP="00A846B2">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le </w:t>
      </w:r>
      <w:r w:rsidR="00055A79">
        <w:rPr>
          <w:rFonts w:ascii="Arial" w:hAnsi="Arial" w:cs="Arial"/>
          <w:i/>
          <w:sz w:val="20"/>
          <w:szCs w:val="20"/>
          <w:lang w:eastAsia="en-US"/>
        </w:rPr>
        <w:t>TB</w:t>
      </w:r>
      <w:r w:rsidRPr="00205643">
        <w:rPr>
          <w:rFonts w:ascii="Arial" w:hAnsi="Arial" w:cs="Arial"/>
          <w:sz w:val="20"/>
          <w:szCs w:val="20"/>
          <w:lang w:eastAsia="en-US"/>
        </w:rPr>
        <w:t xml:space="preserve"> oggetto del contratto devono essere chiaramente riportate le parti di ricambio incluse/escluse nell’eventuale contratto o comunque garantite nell’ambito del servizio di assistenza tecnica.</w:t>
      </w:r>
    </w:p>
    <w:p w:rsidR="00A846B2" w:rsidRPr="00205643" w:rsidRDefault="00A846B2" w:rsidP="00205643">
      <w:pPr>
        <w:spacing w:line="276" w:lineRule="auto"/>
        <w:jc w:val="both"/>
        <w:rPr>
          <w:rFonts w:ascii="Arial" w:hAnsi="Arial" w:cs="Arial"/>
          <w:sz w:val="20"/>
          <w:szCs w:val="20"/>
          <w:lang w:eastAsia="en-US"/>
        </w:rPr>
      </w:pPr>
    </w:p>
    <w:p w:rsidR="00205643" w:rsidRDefault="00205643" w:rsidP="00205643">
      <w:pPr>
        <w:spacing w:line="276" w:lineRule="auto"/>
        <w:jc w:val="both"/>
        <w:rPr>
          <w:rFonts w:ascii="Arial" w:hAnsi="Arial" w:cs="Arial"/>
          <w:sz w:val="20"/>
          <w:szCs w:val="20"/>
          <w:lang w:eastAsia="en-US"/>
        </w:rPr>
      </w:pPr>
      <w:r w:rsidRPr="00205643">
        <w:rPr>
          <w:rFonts w:ascii="Arial" w:hAnsi="Arial" w:cs="Arial"/>
          <w:sz w:val="20"/>
          <w:szCs w:val="20"/>
          <w:lang w:eastAsia="en-US"/>
        </w:rPr>
        <w:t>Di seguito vengono descritte le differenti modalità di erogazione del servizio di assistenza tecnica:</w:t>
      </w:r>
    </w:p>
    <w:p w:rsidR="00DA596E" w:rsidRPr="00205643" w:rsidRDefault="00DA596E" w:rsidP="00205643">
      <w:pPr>
        <w:spacing w:line="276" w:lineRule="auto"/>
        <w:jc w:val="both"/>
        <w:rPr>
          <w:rFonts w:ascii="Arial" w:hAnsi="Arial" w:cs="Arial"/>
          <w:sz w:val="20"/>
          <w:szCs w:val="20"/>
          <w:lang w:eastAsia="en-US"/>
        </w:rPr>
      </w:pPr>
    </w:p>
    <w:p w:rsidR="00205643" w:rsidRPr="00DA596E" w:rsidRDefault="00DA596E" w:rsidP="00C96264">
      <w:pPr>
        <w:pStyle w:val="Paragrafoelenco"/>
        <w:numPr>
          <w:ilvl w:val="0"/>
          <w:numId w:val="6"/>
        </w:numPr>
        <w:spacing w:line="276" w:lineRule="auto"/>
        <w:jc w:val="both"/>
        <w:rPr>
          <w:rFonts w:ascii="Arial" w:hAnsi="Arial" w:cs="Arial"/>
          <w:b/>
          <w:sz w:val="20"/>
          <w:szCs w:val="20"/>
          <w:lang w:eastAsia="en-US"/>
        </w:rPr>
      </w:pPr>
      <w:r w:rsidRPr="00DA596E">
        <w:rPr>
          <w:rFonts w:ascii="Arial" w:hAnsi="Arial" w:cs="Arial"/>
          <w:b/>
          <w:sz w:val="20"/>
          <w:szCs w:val="20"/>
          <w:lang w:eastAsia="en-US"/>
        </w:rPr>
        <w:t>TUTTO COMPRESO (FULL RISK)</w:t>
      </w:r>
    </w:p>
    <w:p w:rsidR="00205643" w:rsidRPr="00DA596E" w:rsidRDefault="00205643" w:rsidP="00C96264">
      <w:pPr>
        <w:pStyle w:val="Paragrafoelenco"/>
        <w:numPr>
          <w:ilvl w:val="0"/>
          <w:numId w:val="6"/>
        </w:numPr>
        <w:spacing w:line="276" w:lineRule="auto"/>
        <w:jc w:val="both"/>
        <w:rPr>
          <w:rFonts w:ascii="Arial" w:hAnsi="Arial" w:cs="Arial"/>
          <w:b/>
          <w:sz w:val="20"/>
          <w:szCs w:val="20"/>
          <w:lang w:eastAsia="en-US"/>
        </w:rPr>
      </w:pPr>
      <w:r w:rsidRPr="00DA596E">
        <w:rPr>
          <w:rFonts w:ascii="Arial" w:hAnsi="Arial" w:cs="Arial"/>
          <w:b/>
          <w:sz w:val="20"/>
          <w:szCs w:val="20"/>
          <w:lang w:eastAsia="en-US"/>
        </w:rPr>
        <w:t>TUTTO CO</w:t>
      </w:r>
      <w:r w:rsidR="00DA596E" w:rsidRPr="00DA596E">
        <w:rPr>
          <w:rFonts w:ascii="Arial" w:hAnsi="Arial" w:cs="Arial"/>
          <w:b/>
          <w:sz w:val="20"/>
          <w:szCs w:val="20"/>
          <w:lang w:eastAsia="en-US"/>
        </w:rPr>
        <w:t>MPRESO PRIMO INTERVENTO AZIENDA</w:t>
      </w:r>
    </w:p>
    <w:p w:rsidR="00205643" w:rsidRPr="00DA596E" w:rsidRDefault="00205643" w:rsidP="00C96264">
      <w:pPr>
        <w:pStyle w:val="Paragrafoelenco"/>
        <w:numPr>
          <w:ilvl w:val="0"/>
          <w:numId w:val="6"/>
        </w:numPr>
        <w:spacing w:line="276" w:lineRule="auto"/>
        <w:jc w:val="both"/>
        <w:rPr>
          <w:rFonts w:ascii="Arial" w:hAnsi="Arial" w:cs="Arial"/>
          <w:b/>
          <w:sz w:val="20"/>
          <w:szCs w:val="20"/>
          <w:lang w:eastAsia="en-US"/>
        </w:rPr>
      </w:pPr>
      <w:r w:rsidRPr="00DA596E">
        <w:rPr>
          <w:rFonts w:ascii="Arial" w:hAnsi="Arial" w:cs="Arial"/>
          <w:b/>
          <w:sz w:val="20"/>
          <w:szCs w:val="20"/>
          <w:lang w:eastAsia="en-US"/>
        </w:rPr>
        <w:t>SOLO MANUTENZIONE PREVENTIV</w:t>
      </w:r>
      <w:r w:rsidR="00DA596E" w:rsidRPr="00DA596E">
        <w:rPr>
          <w:rFonts w:ascii="Arial" w:hAnsi="Arial" w:cs="Arial"/>
          <w:b/>
          <w:sz w:val="20"/>
          <w:szCs w:val="20"/>
          <w:lang w:eastAsia="en-US"/>
        </w:rPr>
        <w:t>A</w:t>
      </w:r>
    </w:p>
    <w:p w:rsidR="00205643" w:rsidRPr="00DA596E" w:rsidRDefault="00205643" w:rsidP="00C96264">
      <w:pPr>
        <w:pStyle w:val="Paragrafoelenco"/>
        <w:numPr>
          <w:ilvl w:val="0"/>
          <w:numId w:val="6"/>
        </w:numPr>
        <w:spacing w:line="276" w:lineRule="auto"/>
        <w:jc w:val="both"/>
        <w:rPr>
          <w:rFonts w:ascii="Arial" w:hAnsi="Arial" w:cs="Arial"/>
          <w:b/>
          <w:sz w:val="20"/>
          <w:szCs w:val="20"/>
          <w:lang w:eastAsia="en-US"/>
        </w:rPr>
      </w:pPr>
      <w:r w:rsidRPr="00DA596E">
        <w:rPr>
          <w:rFonts w:ascii="Arial" w:hAnsi="Arial" w:cs="Arial"/>
          <w:b/>
          <w:sz w:val="20"/>
          <w:szCs w:val="20"/>
          <w:lang w:eastAsia="en-US"/>
        </w:rPr>
        <w:t>I</w:t>
      </w:r>
      <w:r w:rsidR="00DA596E" w:rsidRPr="00DA596E">
        <w:rPr>
          <w:rFonts w:ascii="Arial" w:hAnsi="Arial" w:cs="Arial"/>
          <w:b/>
          <w:sz w:val="20"/>
          <w:szCs w:val="20"/>
          <w:lang w:eastAsia="en-US"/>
        </w:rPr>
        <w:t>NTERVENTO SU CHIAMATA</w:t>
      </w:r>
    </w:p>
    <w:p w:rsidR="00205643" w:rsidRDefault="00DA596E" w:rsidP="00C96264">
      <w:pPr>
        <w:pStyle w:val="Paragrafoelenco"/>
        <w:numPr>
          <w:ilvl w:val="0"/>
          <w:numId w:val="6"/>
        </w:numPr>
        <w:spacing w:line="276" w:lineRule="auto"/>
        <w:jc w:val="both"/>
        <w:rPr>
          <w:rFonts w:ascii="Arial" w:hAnsi="Arial" w:cs="Arial"/>
          <w:b/>
          <w:sz w:val="20"/>
          <w:szCs w:val="20"/>
          <w:lang w:eastAsia="en-US"/>
        </w:rPr>
      </w:pPr>
      <w:r w:rsidRPr="00DA596E">
        <w:rPr>
          <w:rFonts w:ascii="Arial" w:hAnsi="Arial" w:cs="Arial"/>
          <w:b/>
          <w:sz w:val="20"/>
          <w:szCs w:val="20"/>
          <w:lang w:eastAsia="en-US"/>
        </w:rPr>
        <w:t>SERVIZIO DI ASSISTENZA TECNICA REMOTA (REMOTE SERVICE)</w:t>
      </w:r>
    </w:p>
    <w:p w:rsidR="00DF2BE6" w:rsidRDefault="00DF2BE6" w:rsidP="00DF2BE6">
      <w:pPr>
        <w:pStyle w:val="Paragrafoelenco"/>
        <w:spacing w:line="276" w:lineRule="auto"/>
        <w:ind w:left="1068"/>
        <w:jc w:val="both"/>
        <w:rPr>
          <w:rFonts w:ascii="Arial" w:hAnsi="Arial" w:cs="Arial"/>
          <w:b/>
          <w:sz w:val="20"/>
          <w:szCs w:val="20"/>
          <w:lang w:eastAsia="en-US"/>
        </w:rPr>
      </w:pPr>
    </w:p>
    <w:p w:rsidR="00DF2BE6" w:rsidRPr="00DF2BE6" w:rsidRDefault="00DF2BE6" w:rsidP="005B3EE9">
      <w:pPr>
        <w:pStyle w:val="Titolo1"/>
        <w:keepLines/>
        <w:numPr>
          <w:ilvl w:val="1"/>
          <w:numId w:val="7"/>
        </w:numPr>
        <w:pBdr>
          <w:top w:val="single" w:sz="6" w:space="6" w:color="808080"/>
          <w:bottom w:val="single" w:sz="6" w:space="6" w:color="808080"/>
        </w:pBdr>
        <w:spacing w:before="0" w:after="240" w:line="240" w:lineRule="atLeast"/>
        <w:rPr>
          <w:caps/>
          <w:spacing w:val="20"/>
          <w:kern w:val="16"/>
          <w:sz w:val="20"/>
          <w:szCs w:val="20"/>
          <w:lang w:eastAsia="en-US"/>
        </w:rPr>
      </w:pPr>
      <w:bookmarkStart w:id="42" w:name="_Toc71644579"/>
      <w:bookmarkStart w:id="43" w:name="_Toc156830957"/>
      <w:bookmarkStart w:id="44" w:name="_Toc156838595"/>
      <w:bookmarkStart w:id="45" w:name="_Toc156838663"/>
      <w:bookmarkStart w:id="46" w:name="_Toc156838872"/>
      <w:r w:rsidRPr="00DF2BE6">
        <w:rPr>
          <w:caps/>
          <w:spacing w:val="20"/>
          <w:kern w:val="16"/>
          <w:sz w:val="20"/>
          <w:szCs w:val="20"/>
          <w:lang w:eastAsia="en-US"/>
        </w:rPr>
        <w:t>contratto “tutto compreso (full risk)”</w:t>
      </w:r>
      <w:bookmarkEnd w:id="42"/>
      <w:bookmarkEnd w:id="43"/>
      <w:bookmarkEnd w:id="44"/>
      <w:bookmarkEnd w:id="45"/>
      <w:bookmarkEnd w:id="46"/>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Questo tipo di contratto comprende, a fronte de</w:t>
      </w:r>
      <w:r w:rsidR="002C7250">
        <w:rPr>
          <w:rFonts w:ascii="Arial" w:hAnsi="Arial" w:cs="Arial"/>
          <w:sz w:val="20"/>
          <w:szCs w:val="20"/>
          <w:lang w:eastAsia="en-US"/>
        </w:rPr>
        <w:t xml:space="preserve">l riconoscimento </w:t>
      </w:r>
      <w:r w:rsidRPr="00205643">
        <w:rPr>
          <w:rFonts w:ascii="Arial" w:hAnsi="Arial" w:cs="Arial"/>
          <w:sz w:val="20"/>
          <w:szCs w:val="20"/>
          <w:lang w:eastAsia="en-US"/>
        </w:rPr>
        <w:t xml:space="preserve">di un canone annuale prefissato, tutti gli interventi tecnici necessari al mantenimento in perfetta efficienza del parco </w:t>
      </w:r>
      <w:r w:rsidR="00033EA6">
        <w:rPr>
          <w:rFonts w:ascii="Arial" w:hAnsi="Arial" w:cs="Arial"/>
          <w:sz w:val="20"/>
          <w:szCs w:val="20"/>
          <w:lang w:eastAsia="en-US"/>
        </w:rPr>
        <w:t>tecnologico</w:t>
      </w:r>
      <w:r w:rsidRPr="00205643">
        <w:rPr>
          <w:rFonts w:ascii="Arial" w:hAnsi="Arial" w:cs="Arial"/>
          <w:sz w:val="20"/>
          <w:szCs w:val="20"/>
          <w:lang w:eastAsia="en-US"/>
        </w:rPr>
        <w:t xml:space="preserve"> oggetto del contratto </w:t>
      </w:r>
      <w:r w:rsidR="002C7250">
        <w:rPr>
          <w:rFonts w:ascii="Arial" w:hAnsi="Arial" w:cs="Arial"/>
          <w:sz w:val="20"/>
          <w:szCs w:val="20"/>
          <w:lang w:eastAsia="en-US"/>
        </w:rPr>
        <w:t xml:space="preserve">secondo </w:t>
      </w:r>
      <w:r w:rsidRPr="00205643">
        <w:rPr>
          <w:rFonts w:ascii="Arial" w:hAnsi="Arial" w:cs="Arial"/>
          <w:sz w:val="20"/>
          <w:szCs w:val="20"/>
          <w:lang w:eastAsia="en-US"/>
        </w:rPr>
        <w:t xml:space="preserve">le caratteristiche del servizio riportate dalla </w:t>
      </w:r>
      <w:r w:rsidRPr="00744407">
        <w:rPr>
          <w:rFonts w:ascii="Arial" w:hAnsi="Arial" w:cs="Arial"/>
          <w:i/>
          <w:sz w:val="20"/>
          <w:szCs w:val="20"/>
          <w:lang w:eastAsia="en-US"/>
        </w:rPr>
        <w:t>Ditta</w:t>
      </w:r>
      <w:r w:rsidRPr="00205643">
        <w:rPr>
          <w:rFonts w:ascii="Arial" w:hAnsi="Arial" w:cs="Arial"/>
          <w:sz w:val="20"/>
          <w:szCs w:val="20"/>
          <w:lang w:eastAsia="en-US"/>
        </w:rPr>
        <w:t xml:space="preserve"> </w:t>
      </w:r>
      <w:r w:rsidRPr="00621155">
        <w:rPr>
          <w:rFonts w:ascii="Arial" w:hAnsi="Arial" w:cs="Arial"/>
          <w:sz w:val="20"/>
          <w:szCs w:val="20"/>
          <w:lang w:eastAsia="en-US"/>
        </w:rPr>
        <w:t>nell’</w:t>
      </w:r>
      <w:r w:rsidR="00621155" w:rsidRPr="00621155">
        <w:rPr>
          <w:rFonts w:ascii="Arial" w:hAnsi="Arial" w:cs="Arial"/>
          <w:b/>
          <w:sz w:val="20"/>
          <w:szCs w:val="20"/>
          <w:lang w:eastAsia="en-US"/>
        </w:rPr>
        <w:t xml:space="preserve">Allegato </w:t>
      </w:r>
      <w:proofErr w:type="spellStart"/>
      <w:r w:rsidR="00621155" w:rsidRPr="00621155">
        <w:rPr>
          <w:rFonts w:ascii="Arial" w:hAnsi="Arial" w:cs="Arial"/>
          <w:b/>
          <w:sz w:val="20"/>
          <w:szCs w:val="20"/>
          <w:lang w:eastAsia="en-US"/>
        </w:rPr>
        <w:t>tecn</w:t>
      </w:r>
      <w:proofErr w:type="spellEnd"/>
      <w:r w:rsidR="00621155" w:rsidRPr="00621155">
        <w:rPr>
          <w:rFonts w:ascii="Arial" w:hAnsi="Arial" w:cs="Arial"/>
          <w:b/>
          <w:sz w:val="20"/>
          <w:szCs w:val="20"/>
          <w:lang w:eastAsia="en-US"/>
        </w:rPr>
        <w:t xml:space="preserve">. 2.2 Caratteristiche servizio assistenza tecnica </w:t>
      </w:r>
      <w:r w:rsidR="00033EA6">
        <w:rPr>
          <w:rFonts w:ascii="Arial" w:hAnsi="Arial" w:cs="Arial"/>
          <w:sz w:val="20"/>
          <w:szCs w:val="20"/>
          <w:lang w:eastAsia="en-US"/>
        </w:rPr>
        <w:t xml:space="preserve">ad esclusione </w:t>
      </w:r>
      <w:r w:rsidR="002C7250">
        <w:rPr>
          <w:rFonts w:ascii="Arial" w:hAnsi="Arial" w:cs="Arial"/>
          <w:sz w:val="20"/>
          <w:szCs w:val="20"/>
          <w:lang w:eastAsia="en-US"/>
        </w:rPr>
        <w:t xml:space="preserve">di eventuali </w:t>
      </w:r>
      <w:r w:rsidRPr="00205643">
        <w:rPr>
          <w:rFonts w:ascii="Arial" w:hAnsi="Arial" w:cs="Arial"/>
          <w:sz w:val="20"/>
          <w:szCs w:val="20"/>
          <w:lang w:eastAsia="en-US"/>
        </w:rPr>
        <w:t xml:space="preserve">parti di ricambio </w:t>
      </w:r>
      <w:r w:rsidR="002C7250">
        <w:rPr>
          <w:rFonts w:ascii="Arial" w:hAnsi="Arial" w:cs="Arial"/>
          <w:sz w:val="20"/>
          <w:szCs w:val="20"/>
          <w:lang w:eastAsia="en-US"/>
        </w:rPr>
        <w:t xml:space="preserve">espressamente </w:t>
      </w:r>
      <w:r w:rsidRPr="00205643">
        <w:rPr>
          <w:rFonts w:ascii="Arial" w:hAnsi="Arial" w:cs="Arial"/>
          <w:sz w:val="20"/>
          <w:szCs w:val="20"/>
          <w:lang w:eastAsia="en-US"/>
        </w:rPr>
        <w:t>specificat</w:t>
      </w:r>
      <w:r w:rsidR="00033EA6">
        <w:rPr>
          <w:rFonts w:ascii="Arial" w:hAnsi="Arial" w:cs="Arial"/>
          <w:sz w:val="20"/>
          <w:szCs w:val="20"/>
          <w:lang w:eastAsia="en-US"/>
        </w:rPr>
        <w:t>e</w:t>
      </w:r>
      <w:r w:rsidRPr="00205643">
        <w:rPr>
          <w:rFonts w:ascii="Arial" w:hAnsi="Arial" w:cs="Arial"/>
          <w:sz w:val="20"/>
          <w:szCs w:val="20"/>
          <w:lang w:eastAsia="en-US"/>
        </w:rPr>
        <w:t>.</w:t>
      </w:r>
    </w:p>
    <w:p w:rsidR="00205643" w:rsidRPr="002C7250" w:rsidRDefault="00205643" w:rsidP="00DA596E">
      <w:pPr>
        <w:spacing w:line="276" w:lineRule="auto"/>
        <w:jc w:val="both"/>
        <w:rPr>
          <w:rFonts w:ascii="Arial" w:hAnsi="Arial" w:cs="Arial"/>
          <w:sz w:val="20"/>
          <w:szCs w:val="20"/>
          <w:lang w:eastAsia="en-US"/>
        </w:rPr>
      </w:pPr>
      <w:r w:rsidRPr="002C7250">
        <w:rPr>
          <w:rFonts w:ascii="Arial" w:hAnsi="Arial" w:cs="Arial"/>
          <w:sz w:val="20"/>
          <w:szCs w:val="20"/>
          <w:lang w:eastAsia="en-US"/>
        </w:rPr>
        <w:t xml:space="preserve">Negli oneri del presente contratto </w:t>
      </w:r>
      <w:r w:rsidR="00033EA6" w:rsidRPr="00CA6C0E">
        <w:rPr>
          <w:rFonts w:ascii="Arial" w:hAnsi="Arial" w:cs="Arial"/>
          <w:b/>
          <w:sz w:val="20"/>
          <w:szCs w:val="20"/>
          <w:lang w:eastAsia="en-US"/>
        </w:rPr>
        <w:t xml:space="preserve">si intendono </w:t>
      </w:r>
      <w:r w:rsidRPr="00CA6C0E">
        <w:rPr>
          <w:rFonts w:ascii="Arial" w:hAnsi="Arial" w:cs="Arial"/>
          <w:b/>
          <w:sz w:val="20"/>
          <w:szCs w:val="20"/>
          <w:lang w:eastAsia="en-US"/>
        </w:rPr>
        <w:t>comprese</w:t>
      </w:r>
      <w:r w:rsidR="00DA596E" w:rsidRPr="002C7250">
        <w:rPr>
          <w:rFonts w:ascii="Arial" w:hAnsi="Arial" w:cs="Arial"/>
          <w:sz w:val="20"/>
          <w:szCs w:val="20"/>
          <w:lang w:eastAsia="en-US"/>
        </w:rPr>
        <w:t xml:space="preserve"> </w:t>
      </w:r>
      <w:r w:rsidR="00DA596E" w:rsidRPr="002C7250">
        <w:rPr>
          <w:rFonts w:ascii="Arial" w:hAnsi="Arial" w:cs="Arial"/>
          <w:b/>
          <w:sz w:val="20"/>
          <w:szCs w:val="20"/>
          <w:lang w:eastAsia="en-US"/>
        </w:rPr>
        <w:t>tutte</w:t>
      </w:r>
      <w:r w:rsidRPr="002C7250">
        <w:rPr>
          <w:rFonts w:ascii="Arial" w:hAnsi="Arial" w:cs="Arial"/>
          <w:b/>
          <w:sz w:val="20"/>
          <w:szCs w:val="20"/>
          <w:lang w:eastAsia="en-US"/>
        </w:rPr>
        <w:t xml:space="preserve"> le </w:t>
      </w:r>
      <w:r w:rsidR="00CA6C0E" w:rsidRPr="00F32A65">
        <w:rPr>
          <w:rFonts w:ascii="Arial" w:hAnsi="Arial" w:cs="Arial"/>
          <w:b/>
          <w:i/>
          <w:sz w:val="20"/>
          <w:szCs w:val="20"/>
          <w:lang w:eastAsia="en-US"/>
        </w:rPr>
        <w:t>MP</w:t>
      </w:r>
      <w:r w:rsidR="00DA596E" w:rsidRPr="002C7250">
        <w:rPr>
          <w:rFonts w:ascii="Arial" w:hAnsi="Arial" w:cs="Arial"/>
          <w:b/>
          <w:sz w:val="20"/>
          <w:szCs w:val="20"/>
          <w:lang w:eastAsia="en-US"/>
        </w:rPr>
        <w:t xml:space="preserve"> </w:t>
      </w:r>
      <w:r w:rsidRPr="002C7250">
        <w:rPr>
          <w:rFonts w:ascii="Arial" w:hAnsi="Arial" w:cs="Arial"/>
          <w:b/>
          <w:sz w:val="20"/>
          <w:szCs w:val="20"/>
          <w:lang w:eastAsia="en-US"/>
        </w:rPr>
        <w:t xml:space="preserve">e </w:t>
      </w:r>
      <w:r w:rsidR="00CA6C0E" w:rsidRPr="00F32A65">
        <w:rPr>
          <w:rFonts w:ascii="Arial" w:hAnsi="Arial" w:cs="Arial"/>
          <w:b/>
          <w:i/>
          <w:sz w:val="20"/>
          <w:szCs w:val="20"/>
          <w:lang w:eastAsia="en-US"/>
        </w:rPr>
        <w:t>MC</w:t>
      </w:r>
      <w:r w:rsidR="00DA596E" w:rsidRPr="002C7250">
        <w:rPr>
          <w:rFonts w:ascii="Arial" w:hAnsi="Arial" w:cs="Arial"/>
          <w:b/>
          <w:sz w:val="20"/>
          <w:szCs w:val="20"/>
          <w:lang w:eastAsia="en-US"/>
        </w:rPr>
        <w:t>,</w:t>
      </w:r>
      <w:r w:rsidRPr="002C7250">
        <w:rPr>
          <w:rFonts w:ascii="Arial" w:hAnsi="Arial" w:cs="Arial"/>
          <w:b/>
          <w:sz w:val="20"/>
          <w:szCs w:val="20"/>
          <w:lang w:eastAsia="en-US"/>
        </w:rPr>
        <w:t xml:space="preserve"> comprensive d</w:t>
      </w:r>
      <w:r w:rsidR="00DA596E" w:rsidRPr="002C7250">
        <w:rPr>
          <w:rFonts w:ascii="Arial" w:hAnsi="Arial" w:cs="Arial"/>
          <w:b/>
          <w:sz w:val="20"/>
          <w:szCs w:val="20"/>
          <w:lang w:eastAsia="en-US"/>
        </w:rPr>
        <w:t>e</w:t>
      </w:r>
      <w:r w:rsidRPr="002C7250">
        <w:rPr>
          <w:rFonts w:ascii="Arial" w:hAnsi="Arial" w:cs="Arial"/>
          <w:b/>
          <w:sz w:val="20"/>
          <w:szCs w:val="20"/>
          <w:lang w:eastAsia="en-US"/>
        </w:rPr>
        <w:t xml:space="preserve">i controlli </w:t>
      </w:r>
      <w:r w:rsidR="00DA596E" w:rsidRPr="002C7250">
        <w:rPr>
          <w:rFonts w:ascii="Arial" w:hAnsi="Arial" w:cs="Arial"/>
          <w:b/>
          <w:i/>
          <w:sz w:val="20"/>
          <w:szCs w:val="20"/>
          <w:lang w:eastAsia="en-US"/>
        </w:rPr>
        <w:t>SEL</w:t>
      </w:r>
      <w:r w:rsidR="00DA596E" w:rsidRPr="002C7250">
        <w:rPr>
          <w:rFonts w:ascii="Arial" w:hAnsi="Arial" w:cs="Arial"/>
          <w:b/>
          <w:sz w:val="20"/>
          <w:szCs w:val="20"/>
          <w:lang w:eastAsia="en-US"/>
        </w:rPr>
        <w:t>,</w:t>
      </w:r>
      <w:r w:rsidR="00DA596E" w:rsidRPr="002C7250">
        <w:rPr>
          <w:rFonts w:ascii="Arial" w:hAnsi="Arial" w:cs="Arial"/>
          <w:sz w:val="20"/>
          <w:szCs w:val="20"/>
          <w:lang w:eastAsia="en-US"/>
        </w:rPr>
        <w:t xml:space="preserve"> </w:t>
      </w:r>
      <w:r w:rsidRPr="002C7250">
        <w:rPr>
          <w:rFonts w:ascii="Arial" w:hAnsi="Arial" w:cs="Arial"/>
          <w:sz w:val="20"/>
          <w:szCs w:val="20"/>
          <w:lang w:eastAsia="en-US"/>
        </w:rPr>
        <w:t>da effettuare secondo quanto indicato dal produttore ed in conformità alle normative vigenti.</w:t>
      </w:r>
    </w:p>
    <w:p w:rsidR="00DF2BE6" w:rsidRPr="00205643" w:rsidRDefault="00DF2BE6" w:rsidP="00DA596E">
      <w:pPr>
        <w:spacing w:line="276" w:lineRule="auto"/>
        <w:jc w:val="both"/>
        <w:rPr>
          <w:rFonts w:ascii="Arial" w:hAnsi="Arial" w:cs="Arial"/>
          <w:sz w:val="20"/>
          <w:szCs w:val="20"/>
          <w:lang w:eastAsia="en-US"/>
        </w:rPr>
      </w:pPr>
    </w:p>
    <w:p w:rsid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le modalità di svolgimento degli interventi si rimanda </w:t>
      </w:r>
      <w:r w:rsidR="00544220">
        <w:rPr>
          <w:rFonts w:ascii="Arial" w:hAnsi="Arial" w:cs="Arial"/>
          <w:sz w:val="20"/>
          <w:szCs w:val="20"/>
          <w:lang w:eastAsia="en-US"/>
        </w:rPr>
        <w:t>alla sez.</w:t>
      </w:r>
      <w:r w:rsidR="00DF2BE6">
        <w:rPr>
          <w:rFonts w:ascii="Arial" w:hAnsi="Arial" w:cs="Arial"/>
          <w:sz w:val="20"/>
          <w:szCs w:val="20"/>
          <w:lang w:eastAsia="en-US"/>
        </w:rPr>
        <w:t>4</w:t>
      </w:r>
      <w:r w:rsidRPr="00205643">
        <w:rPr>
          <w:rFonts w:ascii="Arial" w:hAnsi="Arial" w:cs="Arial"/>
          <w:sz w:val="20"/>
          <w:szCs w:val="20"/>
          <w:lang w:eastAsia="en-US"/>
        </w:rPr>
        <w:t xml:space="preserve"> del presente </w:t>
      </w:r>
      <w:r w:rsidR="00AD60E6">
        <w:rPr>
          <w:rFonts w:ascii="Arial" w:hAnsi="Arial" w:cs="Arial"/>
          <w:sz w:val="20"/>
          <w:szCs w:val="20"/>
          <w:lang w:eastAsia="en-US"/>
        </w:rPr>
        <w:t>capitolato</w:t>
      </w:r>
      <w:r w:rsidRPr="00205643">
        <w:rPr>
          <w:rFonts w:ascii="Arial" w:hAnsi="Arial" w:cs="Arial"/>
          <w:sz w:val="20"/>
          <w:szCs w:val="20"/>
          <w:lang w:eastAsia="en-US"/>
        </w:rPr>
        <w:t>.</w:t>
      </w:r>
    </w:p>
    <w:p w:rsidR="00DF2BE6" w:rsidRDefault="00DF2BE6" w:rsidP="00DA596E">
      <w:pPr>
        <w:spacing w:line="276" w:lineRule="auto"/>
        <w:jc w:val="both"/>
        <w:rPr>
          <w:rFonts w:ascii="Arial" w:hAnsi="Arial" w:cs="Arial"/>
          <w:sz w:val="20"/>
          <w:szCs w:val="20"/>
          <w:lang w:eastAsia="en-US"/>
        </w:rPr>
      </w:pPr>
    </w:p>
    <w:p w:rsidR="00DF2BE6" w:rsidRPr="00DF2BE6" w:rsidRDefault="00DF2BE6" w:rsidP="00C96264">
      <w:pPr>
        <w:pStyle w:val="Titolo1"/>
        <w:keepLines/>
        <w:numPr>
          <w:ilvl w:val="1"/>
          <w:numId w:val="7"/>
        </w:numPr>
        <w:pBdr>
          <w:top w:val="single" w:sz="6" w:space="6" w:color="808080"/>
          <w:bottom w:val="single" w:sz="6" w:space="6" w:color="808080"/>
        </w:pBdr>
        <w:spacing w:before="0" w:after="240" w:line="240" w:lineRule="atLeast"/>
        <w:rPr>
          <w:caps/>
          <w:spacing w:val="20"/>
          <w:kern w:val="16"/>
          <w:sz w:val="20"/>
          <w:szCs w:val="20"/>
          <w:lang w:eastAsia="en-US"/>
        </w:rPr>
      </w:pPr>
      <w:bookmarkStart w:id="47" w:name="_Toc71644580"/>
      <w:bookmarkStart w:id="48" w:name="_Toc156830958"/>
      <w:bookmarkStart w:id="49" w:name="_Toc156838596"/>
      <w:bookmarkStart w:id="50" w:name="_Toc156838664"/>
      <w:bookmarkStart w:id="51" w:name="_Toc156838873"/>
      <w:r w:rsidRPr="00DF2BE6">
        <w:rPr>
          <w:caps/>
          <w:spacing w:val="20"/>
          <w:kern w:val="16"/>
          <w:sz w:val="20"/>
          <w:szCs w:val="20"/>
          <w:lang w:eastAsia="en-US"/>
        </w:rPr>
        <w:t xml:space="preserve">contratto "TUTTO COMPRESO CON PRIMO INTERVENTO </w:t>
      </w:r>
      <w:r w:rsidRPr="00F238B7">
        <w:rPr>
          <w:i/>
          <w:caps/>
          <w:spacing w:val="20"/>
          <w:kern w:val="16"/>
          <w:sz w:val="20"/>
          <w:szCs w:val="20"/>
          <w:lang w:eastAsia="en-US"/>
        </w:rPr>
        <w:t>AZIENDA</w:t>
      </w:r>
      <w:r w:rsidRPr="00DF2BE6">
        <w:rPr>
          <w:caps/>
          <w:spacing w:val="20"/>
          <w:kern w:val="16"/>
          <w:sz w:val="20"/>
          <w:szCs w:val="20"/>
          <w:lang w:eastAsia="en-US"/>
        </w:rPr>
        <w:t>”</w:t>
      </w:r>
      <w:bookmarkEnd w:id="47"/>
      <w:bookmarkEnd w:id="48"/>
      <w:bookmarkEnd w:id="49"/>
      <w:bookmarkEnd w:id="50"/>
      <w:bookmarkEnd w:id="51"/>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Questo tipo di contratto</w:t>
      </w:r>
      <w:r w:rsidR="00B16B98">
        <w:rPr>
          <w:rFonts w:ascii="Arial" w:hAnsi="Arial" w:cs="Arial"/>
          <w:sz w:val="20"/>
          <w:szCs w:val="20"/>
          <w:lang w:eastAsia="en-US"/>
        </w:rPr>
        <w:t>,</w:t>
      </w:r>
      <w:r w:rsidRPr="00205643">
        <w:rPr>
          <w:rFonts w:ascii="Arial" w:hAnsi="Arial" w:cs="Arial"/>
          <w:sz w:val="20"/>
          <w:szCs w:val="20"/>
          <w:lang w:eastAsia="en-US"/>
        </w:rPr>
        <w:t xml:space="preserve"> in aggiunta al precedente</w:t>
      </w:r>
      <w:r w:rsidR="00B16B98">
        <w:rPr>
          <w:rFonts w:ascii="Arial" w:hAnsi="Arial" w:cs="Arial"/>
          <w:sz w:val="20"/>
          <w:szCs w:val="20"/>
          <w:lang w:eastAsia="en-US"/>
        </w:rPr>
        <w:t>,</w:t>
      </w:r>
      <w:r w:rsidRPr="00205643">
        <w:rPr>
          <w:rFonts w:ascii="Arial" w:hAnsi="Arial" w:cs="Arial"/>
          <w:sz w:val="20"/>
          <w:szCs w:val="20"/>
          <w:lang w:eastAsia="en-US"/>
        </w:rPr>
        <w:t xml:space="preserve"> prevede che il </w:t>
      </w:r>
      <w:r w:rsidRPr="00744407">
        <w:rPr>
          <w:rFonts w:ascii="Arial" w:hAnsi="Arial" w:cs="Arial"/>
          <w:i/>
          <w:sz w:val="20"/>
          <w:szCs w:val="20"/>
          <w:lang w:eastAsia="en-US"/>
        </w:rPr>
        <w:t>Primo Intervento</w:t>
      </w:r>
      <w:r w:rsidRPr="00205643">
        <w:rPr>
          <w:rFonts w:ascii="Arial" w:hAnsi="Arial" w:cs="Arial"/>
          <w:sz w:val="20"/>
          <w:szCs w:val="20"/>
          <w:lang w:eastAsia="en-US"/>
        </w:rPr>
        <w:t xml:space="preserve"> sia eseguito dai tecnici dell’</w:t>
      </w:r>
      <w:r w:rsidRPr="00744407">
        <w:rPr>
          <w:rFonts w:ascii="Arial" w:hAnsi="Arial" w:cs="Arial"/>
          <w:i/>
          <w:sz w:val="20"/>
          <w:szCs w:val="20"/>
          <w:lang w:eastAsia="en-US"/>
        </w:rPr>
        <w:t>Azienda</w:t>
      </w:r>
      <w:r w:rsidRPr="00205643">
        <w:rPr>
          <w:rFonts w:ascii="Arial" w:hAnsi="Arial" w:cs="Arial"/>
          <w:sz w:val="20"/>
          <w:szCs w:val="20"/>
          <w:lang w:eastAsia="en-US"/>
        </w:rPr>
        <w:t>, laddove vi sia personale tecnico specializzato</w:t>
      </w:r>
      <w:r w:rsidR="002C7250">
        <w:rPr>
          <w:rFonts w:ascii="Arial" w:hAnsi="Arial" w:cs="Arial"/>
          <w:sz w:val="20"/>
          <w:szCs w:val="20"/>
          <w:lang w:eastAsia="en-US"/>
        </w:rPr>
        <w:t xml:space="preserve">, </w:t>
      </w:r>
      <w:r w:rsidRPr="00205643">
        <w:rPr>
          <w:rFonts w:ascii="Arial" w:hAnsi="Arial" w:cs="Arial"/>
          <w:sz w:val="20"/>
          <w:szCs w:val="20"/>
          <w:lang w:eastAsia="en-US"/>
        </w:rPr>
        <w:t>preventivamente formato e pronto ad intervenire. Questa modalità di erogazione del servizio consente all’</w:t>
      </w:r>
      <w:r w:rsidRPr="00744407">
        <w:rPr>
          <w:rFonts w:ascii="Arial" w:hAnsi="Arial" w:cs="Arial"/>
          <w:i/>
          <w:sz w:val="20"/>
          <w:szCs w:val="20"/>
          <w:lang w:eastAsia="en-US"/>
        </w:rPr>
        <w:t>Azienda</w:t>
      </w:r>
      <w:r w:rsidRPr="00205643">
        <w:rPr>
          <w:rFonts w:ascii="Arial" w:hAnsi="Arial" w:cs="Arial"/>
          <w:sz w:val="20"/>
          <w:szCs w:val="20"/>
          <w:lang w:eastAsia="en-US"/>
        </w:rPr>
        <w:t xml:space="preserve"> di ottenere maggiori benefici economici sul contratto oltreché una maggiore efficienza dell’intervento tecnico inteso sia in termini di tempistica di intervento sia di probabilità di risoluzione del guasto.</w:t>
      </w:r>
    </w:p>
    <w:p w:rsidR="00205643" w:rsidRPr="002C7250" w:rsidRDefault="002C7250" w:rsidP="00DA596E">
      <w:pPr>
        <w:spacing w:line="276" w:lineRule="auto"/>
        <w:jc w:val="both"/>
        <w:rPr>
          <w:rFonts w:ascii="Arial" w:hAnsi="Arial" w:cs="Arial"/>
          <w:sz w:val="20"/>
          <w:szCs w:val="20"/>
          <w:lang w:eastAsia="en-US"/>
        </w:rPr>
      </w:pPr>
      <w:r>
        <w:rPr>
          <w:rFonts w:ascii="Arial" w:hAnsi="Arial" w:cs="Arial"/>
          <w:sz w:val="20"/>
          <w:szCs w:val="20"/>
          <w:lang w:eastAsia="en-US"/>
        </w:rPr>
        <w:t>In</w:t>
      </w:r>
      <w:r w:rsidR="00205643" w:rsidRPr="002C7250">
        <w:rPr>
          <w:rFonts w:ascii="Arial" w:hAnsi="Arial" w:cs="Arial"/>
          <w:sz w:val="20"/>
          <w:szCs w:val="20"/>
          <w:lang w:eastAsia="en-US"/>
        </w:rPr>
        <w:t xml:space="preserve"> questa proposta di contratto</w:t>
      </w:r>
      <w:r>
        <w:rPr>
          <w:rFonts w:ascii="Arial" w:hAnsi="Arial" w:cs="Arial"/>
          <w:sz w:val="20"/>
          <w:szCs w:val="20"/>
          <w:lang w:eastAsia="en-US"/>
        </w:rPr>
        <w:t>,</w:t>
      </w:r>
      <w:r w:rsidR="00205643" w:rsidRPr="002C7250">
        <w:rPr>
          <w:rFonts w:ascii="Arial" w:hAnsi="Arial" w:cs="Arial"/>
          <w:sz w:val="20"/>
          <w:szCs w:val="20"/>
          <w:lang w:eastAsia="en-US"/>
        </w:rPr>
        <w:t xml:space="preserve"> deve essere incluso il piano di formazione del personale tecnico </w:t>
      </w:r>
      <w:r w:rsidR="00CA6C0E">
        <w:rPr>
          <w:rFonts w:ascii="Arial" w:hAnsi="Arial" w:cs="Arial"/>
          <w:sz w:val="20"/>
          <w:szCs w:val="20"/>
          <w:lang w:eastAsia="en-US"/>
        </w:rPr>
        <w:t>dell’</w:t>
      </w:r>
      <w:r w:rsidR="00CA6C0E" w:rsidRPr="00CA6C0E">
        <w:rPr>
          <w:rFonts w:ascii="Arial" w:hAnsi="Arial" w:cs="Arial"/>
          <w:i/>
          <w:sz w:val="20"/>
          <w:szCs w:val="20"/>
          <w:lang w:eastAsia="en-US"/>
        </w:rPr>
        <w:t>Azienda</w:t>
      </w:r>
      <w:r w:rsidR="00CA6C0E">
        <w:rPr>
          <w:rFonts w:ascii="Arial" w:hAnsi="Arial" w:cs="Arial"/>
          <w:sz w:val="20"/>
          <w:szCs w:val="20"/>
          <w:lang w:eastAsia="en-US"/>
        </w:rPr>
        <w:t xml:space="preserve"> </w:t>
      </w:r>
      <w:r w:rsidR="00205643" w:rsidRPr="002C7250">
        <w:rPr>
          <w:rFonts w:ascii="Arial" w:hAnsi="Arial" w:cs="Arial"/>
          <w:sz w:val="20"/>
          <w:szCs w:val="20"/>
          <w:lang w:eastAsia="en-US"/>
        </w:rPr>
        <w:t xml:space="preserve">per </w:t>
      </w:r>
      <w:r w:rsidR="00CA6C0E">
        <w:rPr>
          <w:rFonts w:ascii="Arial" w:hAnsi="Arial" w:cs="Arial"/>
          <w:sz w:val="20"/>
          <w:szCs w:val="20"/>
          <w:lang w:eastAsia="en-US"/>
        </w:rPr>
        <w:t xml:space="preserve">l’esecuzione di </w:t>
      </w:r>
      <w:r w:rsidR="00205643" w:rsidRPr="002C7250">
        <w:rPr>
          <w:rFonts w:ascii="Arial" w:hAnsi="Arial" w:cs="Arial"/>
          <w:sz w:val="20"/>
          <w:szCs w:val="20"/>
          <w:lang w:eastAsia="en-US"/>
        </w:rPr>
        <w:t xml:space="preserve">interventi di manutenzione correttiva, </w:t>
      </w:r>
      <w:r w:rsidR="00CA6C0E">
        <w:rPr>
          <w:rFonts w:ascii="Arial" w:hAnsi="Arial" w:cs="Arial"/>
          <w:sz w:val="20"/>
          <w:szCs w:val="20"/>
          <w:lang w:eastAsia="en-US"/>
        </w:rPr>
        <w:t xml:space="preserve">per il quale devono essere </w:t>
      </w:r>
      <w:r w:rsidR="00205643" w:rsidRPr="002C7250">
        <w:rPr>
          <w:rFonts w:ascii="Arial" w:hAnsi="Arial" w:cs="Arial"/>
          <w:sz w:val="20"/>
          <w:szCs w:val="20"/>
          <w:lang w:eastAsia="en-US"/>
        </w:rPr>
        <w:t>specifica</w:t>
      </w:r>
      <w:r w:rsidR="00CA6C0E">
        <w:rPr>
          <w:rFonts w:ascii="Arial" w:hAnsi="Arial" w:cs="Arial"/>
          <w:sz w:val="20"/>
          <w:szCs w:val="20"/>
          <w:lang w:eastAsia="en-US"/>
        </w:rPr>
        <w:t>t</w:t>
      </w:r>
      <w:r w:rsidR="00205643" w:rsidRPr="002C7250">
        <w:rPr>
          <w:rFonts w:ascii="Arial" w:hAnsi="Arial" w:cs="Arial"/>
          <w:sz w:val="20"/>
          <w:szCs w:val="20"/>
          <w:lang w:eastAsia="en-US"/>
        </w:rPr>
        <w:t xml:space="preserve">e le caratteristiche nell’apposita scheda di cui </w:t>
      </w:r>
      <w:r w:rsidR="00205643" w:rsidRPr="00621155">
        <w:rPr>
          <w:rFonts w:ascii="Arial" w:hAnsi="Arial" w:cs="Arial"/>
          <w:sz w:val="20"/>
          <w:szCs w:val="20"/>
          <w:lang w:eastAsia="en-US"/>
        </w:rPr>
        <w:t>all’</w:t>
      </w:r>
      <w:r w:rsidR="00621155" w:rsidRPr="00621155">
        <w:rPr>
          <w:rFonts w:ascii="Arial" w:hAnsi="Arial" w:cs="Arial"/>
          <w:b/>
          <w:sz w:val="20"/>
          <w:szCs w:val="20"/>
          <w:lang w:eastAsia="en-US"/>
        </w:rPr>
        <w:t xml:space="preserve">Allegato </w:t>
      </w:r>
      <w:proofErr w:type="spellStart"/>
      <w:r w:rsidR="00621155" w:rsidRPr="00621155">
        <w:rPr>
          <w:rFonts w:ascii="Arial" w:hAnsi="Arial" w:cs="Arial"/>
          <w:b/>
          <w:sz w:val="20"/>
          <w:szCs w:val="20"/>
          <w:lang w:eastAsia="en-US"/>
        </w:rPr>
        <w:t>tecn</w:t>
      </w:r>
      <w:proofErr w:type="spellEnd"/>
      <w:r w:rsidR="00621155" w:rsidRPr="00621155">
        <w:rPr>
          <w:rFonts w:ascii="Arial" w:hAnsi="Arial" w:cs="Arial"/>
          <w:b/>
          <w:sz w:val="20"/>
          <w:szCs w:val="20"/>
          <w:lang w:eastAsia="en-US"/>
        </w:rPr>
        <w:t>. 2.2 Caratteristiche servizio assistenza tecnica</w:t>
      </w:r>
      <w:r w:rsidR="00CA6C0E" w:rsidRPr="00621155">
        <w:rPr>
          <w:rFonts w:ascii="Arial" w:hAnsi="Arial" w:cs="Arial"/>
          <w:sz w:val="20"/>
          <w:szCs w:val="20"/>
          <w:lang w:eastAsia="en-US"/>
        </w:rPr>
        <w:t xml:space="preserve"> </w:t>
      </w:r>
      <w:r w:rsidR="00205643" w:rsidRPr="002C7250">
        <w:rPr>
          <w:rFonts w:ascii="Arial" w:hAnsi="Arial" w:cs="Arial"/>
          <w:sz w:val="20"/>
          <w:szCs w:val="20"/>
          <w:lang w:eastAsia="en-US"/>
        </w:rPr>
        <w:t>anche con più proposte in relazione ai differenti livelli di complessità dell’intervento tecnico (ad esempio: solo primo intervento, interventi complessi, ecc.).</w:t>
      </w:r>
    </w:p>
    <w:p w:rsidR="00205643" w:rsidRPr="002C7250" w:rsidRDefault="00205643" w:rsidP="00DA596E">
      <w:pPr>
        <w:spacing w:line="276" w:lineRule="auto"/>
        <w:jc w:val="both"/>
        <w:rPr>
          <w:rFonts w:ascii="Arial" w:hAnsi="Arial" w:cs="Arial"/>
          <w:sz w:val="20"/>
          <w:szCs w:val="20"/>
          <w:lang w:eastAsia="en-US"/>
        </w:rPr>
      </w:pPr>
      <w:r w:rsidRPr="002C7250">
        <w:rPr>
          <w:rFonts w:ascii="Arial" w:hAnsi="Arial" w:cs="Arial"/>
          <w:sz w:val="20"/>
          <w:szCs w:val="20"/>
          <w:lang w:eastAsia="en-US"/>
        </w:rPr>
        <w:t xml:space="preserve">Negli oneri del presente contratto </w:t>
      </w:r>
      <w:r w:rsidR="00B16B98" w:rsidRPr="00CA6C0E">
        <w:rPr>
          <w:rFonts w:ascii="Arial" w:hAnsi="Arial" w:cs="Arial"/>
          <w:b/>
          <w:sz w:val="20"/>
          <w:szCs w:val="20"/>
          <w:lang w:eastAsia="en-US"/>
        </w:rPr>
        <w:t xml:space="preserve">si intendono </w:t>
      </w:r>
      <w:r w:rsidRPr="00CA6C0E">
        <w:rPr>
          <w:rFonts w:ascii="Arial" w:hAnsi="Arial" w:cs="Arial"/>
          <w:b/>
          <w:sz w:val="20"/>
          <w:szCs w:val="20"/>
          <w:lang w:eastAsia="en-US"/>
        </w:rPr>
        <w:t xml:space="preserve">comprese </w:t>
      </w:r>
      <w:r w:rsidR="00744407" w:rsidRPr="00CA6C0E">
        <w:rPr>
          <w:rFonts w:ascii="Arial" w:hAnsi="Arial" w:cs="Arial"/>
          <w:b/>
          <w:sz w:val="20"/>
          <w:szCs w:val="20"/>
          <w:lang w:eastAsia="en-US"/>
        </w:rPr>
        <w:t xml:space="preserve">tutte </w:t>
      </w:r>
      <w:r w:rsidRPr="00CA6C0E">
        <w:rPr>
          <w:rFonts w:ascii="Arial" w:hAnsi="Arial" w:cs="Arial"/>
          <w:b/>
          <w:sz w:val="20"/>
          <w:szCs w:val="20"/>
          <w:lang w:eastAsia="en-US"/>
        </w:rPr>
        <w:t xml:space="preserve">le </w:t>
      </w:r>
      <w:r w:rsidR="00CA6C0E" w:rsidRPr="00F32A65">
        <w:rPr>
          <w:rFonts w:ascii="Arial" w:hAnsi="Arial" w:cs="Arial"/>
          <w:b/>
          <w:i/>
          <w:sz w:val="20"/>
          <w:szCs w:val="20"/>
          <w:lang w:eastAsia="en-US"/>
        </w:rPr>
        <w:t>MP</w:t>
      </w:r>
      <w:r w:rsidR="00744407" w:rsidRPr="00CA6C0E">
        <w:rPr>
          <w:rFonts w:ascii="Arial" w:hAnsi="Arial" w:cs="Arial"/>
          <w:b/>
          <w:sz w:val="20"/>
          <w:szCs w:val="20"/>
          <w:lang w:eastAsia="en-US"/>
        </w:rPr>
        <w:t xml:space="preserve"> e le</w:t>
      </w:r>
      <w:r w:rsidR="00744407" w:rsidRPr="002C7250">
        <w:rPr>
          <w:rFonts w:ascii="Arial" w:hAnsi="Arial" w:cs="Arial"/>
          <w:sz w:val="20"/>
          <w:szCs w:val="20"/>
          <w:lang w:eastAsia="en-US"/>
        </w:rPr>
        <w:t xml:space="preserve"> </w:t>
      </w:r>
      <w:r w:rsidR="00CA6C0E" w:rsidRPr="00F32A65">
        <w:rPr>
          <w:rFonts w:ascii="Arial" w:hAnsi="Arial" w:cs="Arial"/>
          <w:b/>
          <w:i/>
          <w:sz w:val="20"/>
          <w:szCs w:val="20"/>
          <w:lang w:eastAsia="en-US"/>
        </w:rPr>
        <w:t>MC</w:t>
      </w:r>
      <w:r w:rsidR="00BF6D12" w:rsidRPr="002C7250">
        <w:rPr>
          <w:rFonts w:ascii="Arial" w:hAnsi="Arial" w:cs="Arial"/>
          <w:sz w:val="20"/>
          <w:szCs w:val="20"/>
          <w:lang w:eastAsia="en-US"/>
        </w:rPr>
        <w:t>,</w:t>
      </w:r>
      <w:r w:rsidR="00744407" w:rsidRPr="002C7250">
        <w:rPr>
          <w:rFonts w:ascii="Arial" w:hAnsi="Arial" w:cs="Arial"/>
          <w:sz w:val="20"/>
          <w:szCs w:val="20"/>
          <w:lang w:eastAsia="en-US"/>
        </w:rPr>
        <w:t xml:space="preserve"> non direttamente eseguite dai tecnici dell’</w:t>
      </w:r>
      <w:r w:rsidR="00744407" w:rsidRPr="002C7250">
        <w:rPr>
          <w:rFonts w:ascii="Arial" w:hAnsi="Arial" w:cs="Arial"/>
          <w:i/>
          <w:sz w:val="20"/>
          <w:szCs w:val="20"/>
          <w:lang w:eastAsia="en-US"/>
        </w:rPr>
        <w:t>Azienda</w:t>
      </w:r>
      <w:r w:rsidR="00744407" w:rsidRPr="002C7250">
        <w:rPr>
          <w:rFonts w:ascii="Arial" w:hAnsi="Arial" w:cs="Arial"/>
          <w:sz w:val="20"/>
          <w:szCs w:val="20"/>
          <w:lang w:eastAsia="en-US"/>
        </w:rPr>
        <w:t>.</w:t>
      </w:r>
    </w:p>
    <w:p w:rsidR="002C7250" w:rsidRDefault="002C7250" w:rsidP="00DA596E">
      <w:pPr>
        <w:spacing w:line="276" w:lineRule="auto"/>
        <w:jc w:val="both"/>
        <w:rPr>
          <w:rFonts w:ascii="Arial" w:hAnsi="Arial" w:cs="Arial"/>
          <w:sz w:val="20"/>
          <w:szCs w:val="20"/>
          <w:lang w:eastAsia="en-US"/>
        </w:rPr>
      </w:pPr>
    </w:p>
    <w:p w:rsidR="00544220" w:rsidRDefault="00544220" w:rsidP="00544220">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le modalità di svolgimento degli interventi si rimanda </w:t>
      </w:r>
      <w:r>
        <w:rPr>
          <w:rFonts w:ascii="Arial" w:hAnsi="Arial" w:cs="Arial"/>
          <w:sz w:val="20"/>
          <w:szCs w:val="20"/>
          <w:lang w:eastAsia="en-US"/>
        </w:rPr>
        <w:t>alla sez.4</w:t>
      </w:r>
      <w:r w:rsidRPr="00205643">
        <w:rPr>
          <w:rFonts w:ascii="Arial" w:hAnsi="Arial" w:cs="Arial"/>
          <w:sz w:val="20"/>
          <w:szCs w:val="20"/>
          <w:lang w:eastAsia="en-US"/>
        </w:rPr>
        <w:t xml:space="preserve"> del presente </w:t>
      </w:r>
      <w:r>
        <w:rPr>
          <w:rFonts w:ascii="Arial" w:hAnsi="Arial" w:cs="Arial"/>
          <w:sz w:val="20"/>
          <w:szCs w:val="20"/>
          <w:lang w:eastAsia="en-US"/>
        </w:rPr>
        <w:t>capitolato</w:t>
      </w:r>
      <w:r w:rsidRPr="00205643">
        <w:rPr>
          <w:rFonts w:ascii="Arial" w:hAnsi="Arial" w:cs="Arial"/>
          <w:sz w:val="20"/>
          <w:szCs w:val="20"/>
          <w:lang w:eastAsia="en-US"/>
        </w:rPr>
        <w:t>.</w:t>
      </w:r>
    </w:p>
    <w:p w:rsidR="00744407" w:rsidRDefault="00744407" w:rsidP="00DA596E">
      <w:pPr>
        <w:spacing w:line="276" w:lineRule="auto"/>
        <w:jc w:val="both"/>
        <w:rPr>
          <w:rFonts w:ascii="Arial" w:hAnsi="Arial" w:cs="Arial"/>
          <w:sz w:val="20"/>
          <w:szCs w:val="20"/>
          <w:lang w:eastAsia="en-US"/>
        </w:rPr>
      </w:pPr>
    </w:p>
    <w:p w:rsidR="00744407" w:rsidRPr="00DF2BE6" w:rsidRDefault="00744407" w:rsidP="00C96264">
      <w:pPr>
        <w:pStyle w:val="Titolo1"/>
        <w:keepLines/>
        <w:numPr>
          <w:ilvl w:val="1"/>
          <w:numId w:val="7"/>
        </w:numPr>
        <w:pBdr>
          <w:top w:val="single" w:sz="6" w:space="6" w:color="808080"/>
          <w:bottom w:val="single" w:sz="6" w:space="6" w:color="808080"/>
        </w:pBdr>
        <w:spacing w:before="0" w:after="240" w:line="240" w:lineRule="atLeast"/>
        <w:rPr>
          <w:caps/>
          <w:spacing w:val="20"/>
          <w:kern w:val="16"/>
          <w:sz w:val="20"/>
          <w:szCs w:val="20"/>
          <w:lang w:eastAsia="en-US"/>
        </w:rPr>
      </w:pPr>
      <w:bookmarkStart w:id="52" w:name="_Toc71644581"/>
      <w:bookmarkStart w:id="53" w:name="_Toc156830959"/>
      <w:bookmarkStart w:id="54" w:name="_Toc156838597"/>
      <w:bookmarkStart w:id="55" w:name="_Toc156838665"/>
      <w:bookmarkStart w:id="56" w:name="_Toc156838874"/>
      <w:r w:rsidRPr="00DF2BE6">
        <w:rPr>
          <w:caps/>
          <w:spacing w:val="20"/>
          <w:kern w:val="16"/>
          <w:sz w:val="20"/>
          <w:szCs w:val="20"/>
          <w:lang w:eastAsia="en-US"/>
        </w:rPr>
        <w:t>contratto "</w:t>
      </w:r>
      <w:r>
        <w:rPr>
          <w:caps/>
          <w:spacing w:val="20"/>
          <w:kern w:val="16"/>
          <w:sz w:val="20"/>
          <w:szCs w:val="20"/>
          <w:lang w:eastAsia="en-US"/>
        </w:rPr>
        <w:t>solo manutenzione preventiva</w:t>
      </w:r>
      <w:r w:rsidRPr="00DF2BE6">
        <w:rPr>
          <w:caps/>
          <w:spacing w:val="20"/>
          <w:kern w:val="16"/>
          <w:sz w:val="20"/>
          <w:szCs w:val="20"/>
          <w:lang w:eastAsia="en-US"/>
        </w:rPr>
        <w:t>”</w:t>
      </w:r>
      <w:bookmarkEnd w:id="52"/>
      <w:bookmarkEnd w:id="53"/>
      <w:bookmarkEnd w:id="54"/>
      <w:bookmarkEnd w:id="55"/>
      <w:bookmarkEnd w:id="56"/>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Questo tipo di contratto prevede l’effettuazione di tutti gli interventi tecnici per le operazioni di sola </w:t>
      </w:r>
      <w:r w:rsidR="00F32A65" w:rsidRPr="00F32A65">
        <w:rPr>
          <w:rFonts w:ascii="Arial" w:hAnsi="Arial" w:cs="Arial"/>
          <w:i/>
          <w:sz w:val="20"/>
          <w:szCs w:val="20"/>
          <w:lang w:eastAsia="en-US"/>
        </w:rPr>
        <w:t>MP</w:t>
      </w:r>
      <w:r w:rsidRPr="00205643">
        <w:rPr>
          <w:rFonts w:ascii="Arial" w:hAnsi="Arial" w:cs="Arial"/>
          <w:sz w:val="20"/>
          <w:szCs w:val="20"/>
          <w:lang w:eastAsia="en-US"/>
        </w:rPr>
        <w:t xml:space="preserve"> previste secondo le indicazioni fornite dal produttore della </w:t>
      </w:r>
      <w:r w:rsidR="00B16B98" w:rsidRPr="00B16B98">
        <w:rPr>
          <w:rFonts w:ascii="Arial" w:hAnsi="Arial" w:cs="Arial"/>
          <w:i/>
          <w:sz w:val="20"/>
          <w:szCs w:val="20"/>
          <w:lang w:eastAsia="en-US"/>
        </w:rPr>
        <w:t>TB</w:t>
      </w:r>
      <w:r w:rsidRPr="00205643">
        <w:rPr>
          <w:rFonts w:ascii="Arial" w:hAnsi="Arial" w:cs="Arial"/>
          <w:sz w:val="20"/>
          <w:szCs w:val="20"/>
          <w:lang w:eastAsia="en-US"/>
        </w:rPr>
        <w:t>.</w:t>
      </w:r>
    </w:p>
    <w:p w:rsidR="002C7250" w:rsidRDefault="002C7250" w:rsidP="00DA596E">
      <w:pPr>
        <w:spacing w:line="276" w:lineRule="auto"/>
        <w:jc w:val="both"/>
        <w:rPr>
          <w:rFonts w:ascii="Arial" w:hAnsi="Arial" w:cs="Arial"/>
          <w:sz w:val="20"/>
          <w:szCs w:val="20"/>
          <w:lang w:eastAsia="en-US"/>
        </w:rPr>
      </w:pPr>
    </w:p>
    <w:p w:rsidR="00544220" w:rsidRDefault="00544220" w:rsidP="00544220">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le modalità di svolgimento degli interventi si rimanda </w:t>
      </w:r>
      <w:r>
        <w:rPr>
          <w:rFonts w:ascii="Arial" w:hAnsi="Arial" w:cs="Arial"/>
          <w:sz w:val="20"/>
          <w:szCs w:val="20"/>
          <w:lang w:eastAsia="en-US"/>
        </w:rPr>
        <w:t>alla sez.4</w:t>
      </w:r>
      <w:r w:rsidRPr="00205643">
        <w:rPr>
          <w:rFonts w:ascii="Arial" w:hAnsi="Arial" w:cs="Arial"/>
          <w:sz w:val="20"/>
          <w:szCs w:val="20"/>
          <w:lang w:eastAsia="en-US"/>
        </w:rPr>
        <w:t xml:space="preserve"> del presente </w:t>
      </w:r>
      <w:r>
        <w:rPr>
          <w:rFonts w:ascii="Arial" w:hAnsi="Arial" w:cs="Arial"/>
          <w:sz w:val="20"/>
          <w:szCs w:val="20"/>
          <w:lang w:eastAsia="en-US"/>
        </w:rPr>
        <w:t>capitolato</w:t>
      </w:r>
      <w:r w:rsidRPr="00205643">
        <w:rPr>
          <w:rFonts w:ascii="Arial" w:hAnsi="Arial" w:cs="Arial"/>
          <w:sz w:val="20"/>
          <w:szCs w:val="20"/>
          <w:lang w:eastAsia="en-US"/>
        </w:rPr>
        <w:t>.</w:t>
      </w:r>
    </w:p>
    <w:p w:rsidR="002C7250" w:rsidRDefault="002C7250" w:rsidP="00DA596E">
      <w:pPr>
        <w:spacing w:line="276" w:lineRule="auto"/>
        <w:jc w:val="both"/>
        <w:rPr>
          <w:rFonts w:ascii="Arial" w:hAnsi="Arial" w:cs="Arial"/>
          <w:sz w:val="20"/>
          <w:szCs w:val="20"/>
          <w:lang w:eastAsia="en-US"/>
        </w:rPr>
      </w:pPr>
    </w:p>
    <w:p w:rsidR="00744407" w:rsidRPr="00BA4395" w:rsidRDefault="00744407" w:rsidP="00C96264">
      <w:pPr>
        <w:pStyle w:val="Titolo1"/>
        <w:keepLines/>
        <w:numPr>
          <w:ilvl w:val="1"/>
          <w:numId w:val="7"/>
        </w:numPr>
        <w:pBdr>
          <w:top w:val="single" w:sz="6" w:space="6" w:color="808080"/>
          <w:bottom w:val="single" w:sz="6" w:space="6" w:color="808080"/>
        </w:pBdr>
        <w:spacing w:before="0" w:after="240" w:line="240" w:lineRule="atLeast"/>
        <w:rPr>
          <w:caps/>
          <w:spacing w:val="20"/>
          <w:kern w:val="16"/>
          <w:sz w:val="20"/>
          <w:szCs w:val="20"/>
          <w:lang w:eastAsia="en-US"/>
        </w:rPr>
      </w:pPr>
      <w:bookmarkStart w:id="57" w:name="_Toc71644582"/>
      <w:bookmarkStart w:id="58" w:name="_Toc156830960"/>
      <w:bookmarkStart w:id="59" w:name="_Toc156838598"/>
      <w:bookmarkStart w:id="60" w:name="_Toc156838666"/>
      <w:bookmarkStart w:id="61" w:name="_Toc156838875"/>
      <w:r w:rsidRPr="00BA4395">
        <w:rPr>
          <w:caps/>
          <w:spacing w:val="20"/>
          <w:kern w:val="16"/>
          <w:sz w:val="20"/>
          <w:szCs w:val="20"/>
          <w:lang w:eastAsia="en-US"/>
        </w:rPr>
        <w:lastRenderedPageBreak/>
        <w:t>“interventi su chiamata”</w:t>
      </w:r>
      <w:bookmarkEnd w:id="57"/>
      <w:bookmarkEnd w:id="58"/>
      <w:bookmarkEnd w:id="59"/>
      <w:bookmarkEnd w:id="60"/>
      <w:bookmarkEnd w:id="61"/>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tutte le </w:t>
      </w:r>
      <w:r w:rsidR="00A203E2">
        <w:rPr>
          <w:rFonts w:ascii="Arial" w:hAnsi="Arial" w:cs="Arial"/>
          <w:i/>
          <w:sz w:val="20"/>
          <w:szCs w:val="20"/>
          <w:lang w:eastAsia="en-US"/>
        </w:rPr>
        <w:t>TB</w:t>
      </w:r>
      <w:r w:rsidRPr="00205643">
        <w:rPr>
          <w:rFonts w:ascii="Arial" w:hAnsi="Arial" w:cs="Arial"/>
          <w:sz w:val="20"/>
          <w:szCs w:val="20"/>
          <w:lang w:eastAsia="en-US"/>
        </w:rPr>
        <w:t xml:space="preserve"> oggetto di assistenza da parte della </w:t>
      </w:r>
      <w:r w:rsidRPr="00B02BBD">
        <w:rPr>
          <w:rFonts w:ascii="Arial" w:hAnsi="Arial" w:cs="Arial"/>
          <w:i/>
          <w:sz w:val="20"/>
          <w:szCs w:val="20"/>
          <w:lang w:eastAsia="en-US"/>
        </w:rPr>
        <w:t>Ditta</w:t>
      </w:r>
      <w:r w:rsidRPr="00205643">
        <w:rPr>
          <w:rFonts w:ascii="Arial" w:hAnsi="Arial" w:cs="Arial"/>
          <w:sz w:val="20"/>
          <w:szCs w:val="20"/>
          <w:lang w:eastAsia="en-US"/>
        </w:rPr>
        <w:t xml:space="preserve">, per le quali non venga richiesto/stipulato contratto di manutenzione, rimangono comunque regolamentate le condizioni del servizio per gli interventi su chiamata unitamente alle condizioni offerte per la fornitura di parti di ricambio, </w:t>
      </w:r>
      <w:r w:rsidRPr="00F32A65">
        <w:rPr>
          <w:rFonts w:ascii="Arial" w:hAnsi="Arial" w:cs="Arial"/>
          <w:sz w:val="20"/>
          <w:szCs w:val="20"/>
          <w:lang w:eastAsia="en-US"/>
        </w:rPr>
        <w:t xml:space="preserve">di cui all’art. </w:t>
      </w:r>
      <w:r w:rsidR="00447442" w:rsidRPr="00F32A65">
        <w:rPr>
          <w:rFonts w:ascii="Arial" w:hAnsi="Arial" w:cs="Arial"/>
          <w:sz w:val="20"/>
          <w:szCs w:val="20"/>
          <w:lang w:eastAsia="en-US"/>
        </w:rPr>
        <w:t>4.1</w:t>
      </w:r>
      <w:r w:rsidRPr="00F32A65">
        <w:rPr>
          <w:rFonts w:ascii="Arial" w:hAnsi="Arial" w:cs="Arial"/>
          <w:sz w:val="20"/>
          <w:szCs w:val="20"/>
          <w:lang w:eastAsia="en-US"/>
        </w:rPr>
        <w:t xml:space="preserve"> del presente documento, da riportare </w:t>
      </w:r>
      <w:r w:rsidR="00F32A65" w:rsidRPr="00621155">
        <w:rPr>
          <w:rFonts w:ascii="Arial" w:hAnsi="Arial" w:cs="Arial"/>
          <w:sz w:val="20"/>
          <w:szCs w:val="20"/>
          <w:lang w:eastAsia="en-US"/>
        </w:rPr>
        <w:t>nell’</w:t>
      </w:r>
      <w:r w:rsidR="00621155" w:rsidRPr="00621155">
        <w:rPr>
          <w:rFonts w:ascii="Arial" w:hAnsi="Arial" w:cs="Arial"/>
          <w:b/>
          <w:sz w:val="20"/>
          <w:szCs w:val="20"/>
          <w:lang w:eastAsia="en-US"/>
        </w:rPr>
        <w:t xml:space="preserve">Allegato </w:t>
      </w:r>
      <w:proofErr w:type="spellStart"/>
      <w:r w:rsidR="00621155" w:rsidRPr="00621155">
        <w:rPr>
          <w:rFonts w:ascii="Arial" w:hAnsi="Arial" w:cs="Arial"/>
          <w:b/>
          <w:sz w:val="20"/>
          <w:szCs w:val="20"/>
          <w:lang w:eastAsia="en-US"/>
        </w:rPr>
        <w:t>tecn</w:t>
      </w:r>
      <w:proofErr w:type="spellEnd"/>
      <w:r w:rsidR="00621155" w:rsidRPr="00621155">
        <w:rPr>
          <w:rFonts w:ascii="Arial" w:hAnsi="Arial" w:cs="Arial"/>
          <w:b/>
          <w:sz w:val="20"/>
          <w:szCs w:val="20"/>
          <w:lang w:eastAsia="en-US"/>
        </w:rPr>
        <w:t>. 2.2 Caratteristiche servizio assistenza tecnica</w:t>
      </w:r>
      <w:r w:rsidRPr="00F32A65">
        <w:rPr>
          <w:rFonts w:ascii="Arial" w:hAnsi="Arial" w:cs="Arial"/>
          <w:sz w:val="20"/>
          <w:szCs w:val="20"/>
          <w:lang w:eastAsia="en-US"/>
        </w:rPr>
        <w:t>.</w:t>
      </w:r>
    </w:p>
    <w:p w:rsidR="00BE7195" w:rsidRDefault="00BE7195" w:rsidP="00DA596E">
      <w:pPr>
        <w:spacing w:line="276" w:lineRule="auto"/>
        <w:jc w:val="both"/>
        <w:rPr>
          <w:rFonts w:ascii="Arial" w:hAnsi="Arial" w:cs="Arial"/>
          <w:sz w:val="20"/>
          <w:szCs w:val="20"/>
          <w:lang w:eastAsia="en-US"/>
        </w:rPr>
      </w:pPr>
    </w:p>
    <w:p w:rsidR="00544220" w:rsidRDefault="00544220" w:rsidP="00544220">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Per le modalità di svolgimento degli interventi si rimanda </w:t>
      </w:r>
      <w:r>
        <w:rPr>
          <w:rFonts w:ascii="Arial" w:hAnsi="Arial" w:cs="Arial"/>
          <w:sz w:val="20"/>
          <w:szCs w:val="20"/>
          <w:lang w:eastAsia="en-US"/>
        </w:rPr>
        <w:t>alla sez.4</w:t>
      </w:r>
      <w:r w:rsidRPr="00205643">
        <w:rPr>
          <w:rFonts w:ascii="Arial" w:hAnsi="Arial" w:cs="Arial"/>
          <w:sz w:val="20"/>
          <w:szCs w:val="20"/>
          <w:lang w:eastAsia="en-US"/>
        </w:rPr>
        <w:t xml:space="preserve"> del presente </w:t>
      </w:r>
      <w:r>
        <w:rPr>
          <w:rFonts w:ascii="Arial" w:hAnsi="Arial" w:cs="Arial"/>
          <w:sz w:val="20"/>
          <w:szCs w:val="20"/>
          <w:lang w:eastAsia="en-US"/>
        </w:rPr>
        <w:t>capitolato</w:t>
      </w:r>
      <w:r w:rsidRPr="00205643">
        <w:rPr>
          <w:rFonts w:ascii="Arial" w:hAnsi="Arial" w:cs="Arial"/>
          <w:sz w:val="20"/>
          <w:szCs w:val="20"/>
          <w:lang w:eastAsia="en-US"/>
        </w:rPr>
        <w:t>.</w:t>
      </w:r>
    </w:p>
    <w:p w:rsidR="00841C7D" w:rsidRDefault="00841C7D" w:rsidP="00DA596E">
      <w:pPr>
        <w:spacing w:line="276" w:lineRule="auto"/>
        <w:jc w:val="both"/>
        <w:rPr>
          <w:rFonts w:ascii="Arial" w:hAnsi="Arial" w:cs="Arial"/>
          <w:sz w:val="20"/>
          <w:szCs w:val="20"/>
          <w:lang w:eastAsia="en-US"/>
        </w:rPr>
      </w:pPr>
    </w:p>
    <w:p w:rsidR="00841C7D" w:rsidRPr="00DF2BE6" w:rsidRDefault="00841C7D" w:rsidP="00C96264">
      <w:pPr>
        <w:pStyle w:val="Titolo1"/>
        <w:keepLines/>
        <w:numPr>
          <w:ilvl w:val="1"/>
          <w:numId w:val="7"/>
        </w:numPr>
        <w:pBdr>
          <w:top w:val="single" w:sz="6" w:space="6" w:color="808080"/>
          <w:bottom w:val="single" w:sz="6" w:space="6" w:color="808080"/>
        </w:pBdr>
        <w:spacing w:before="0" w:after="240" w:line="240" w:lineRule="atLeast"/>
        <w:rPr>
          <w:caps/>
          <w:spacing w:val="20"/>
          <w:kern w:val="16"/>
          <w:sz w:val="20"/>
          <w:szCs w:val="20"/>
          <w:lang w:eastAsia="en-US"/>
        </w:rPr>
      </w:pPr>
      <w:bookmarkStart w:id="62" w:name="_Toc71644583"/>
      <w:bookmarkStart w:id="63" w:name="_Toc156830961"/>
      <w:bookmarkStart w:id="64" w:name="_Toc156838599"/>
      <w:bookmarkStart w:id="65" w:name="_Toc156838667"/>
      <w:bookmarkStart w:id="66" w:name="_Toc156838876"/>
      <w:r>
        <w:rPr>
          <w:caps/>
          <w:spacing w:val="20"/>
          <w:kern w:val="16"/>
          <w:sz w:val="20"/>
          <w:szCs w:val="20"/>
          <w:lang w:eastAsia="en-US"/>
        </w:rPr>
        <w:t>“</w:t>
      </w:r>
      <w:r w:rsidRPr="00841C7D">
        <w:rPr>
          <w:caps/>
          <w:spacing w:val="20"/>
          <w:kern w:val="16"/>
          <w:sz w:val="20"/>
          <w:szCs w:val="20"/>
          <w:lang w:eastAsia="en-US"/>
        </w:rPr>
        <w:t>SERVIZIO DI ASSISTENZA TECNICA REMOTA (REMOTE SERVICE)</w:t>
      </w:r>
      <w:r w:rsidRPr="00DF2BE6">
        <w:rPr>
          <w:caps/>
          <w:spacing w:val="20"/>
          <w:kern w:val="16"/>
          <w:sz w:val="20"/>
          <w:szCs w:val="20"/>
          <w:lang w:eastAsia="en-US"/>
        </w:rPr>
        <w:t>”</w:t>
      </w:r>
      <w:bookmarkEnd w:id="62"/>
      <w:bookmarkEnd w:id="63"/>
      <w:bookmarkEnd w:id="64"/>
      <w:bookmarkEnd w:id="65"/>
      <w:bookmarkEnd w:id="66"/>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In taluni casi la </w:t>
      </w:r>
      <w:r w:rsidR="00544220" w:rsidRPr="00544220">
        <w:rPr>
          <w:rFonts w:ascii="Arial" w:hAnsi="Arial" w:cs="Arial"/>
          <w:i/>
          <w:sz w:val="20"/>
          <w:szCs w:val="20"/>
          <w:lang w:eastAsia="en-US"/>
        </w:rPr>
        <w:t>Ditta</w:t>
      </w:r>
      <w:r w:rsidRPr="00205643">
        <w:rPr>
          <w:rFonts w:ascii="Arial" w:hAnsi="Arial" w:cs="Arial"/>
          <w:sz w:val="20"/>
          <w:szCs w:val="20"/>
          <w:lang w:eastAsia="en-US"/>
        </w:rPr>
        <w:t xml:space="preserve"> prevede anche un servizio di assistenza tecnica remota (</w:t>
      </w:r>
      <w:r w:rsidRPr="00A203E2">
        <w:rPr>
          <w:rFonts w:ascii="Arial" w:hAnsi="Arial" w:cs="Arial"/>
          <w:i/>
          <w:sz w:val="20"/>
          <w:szCs w:val="20"/>
          <w:lang w:eastAsia="en-US"/>
        </w:rPr>
        <w:t>RS</w:t>
      </w:r>
      <w:r w:rsidRPr="00205643">
        <w:rPr>
          <w:rFonts w:ascii="Arial" w:hAnsi="Arial" w:cs="Arial"/>
          <w:sz w:val="20"/>
          <w:szCs w:val="20"/>
          <w:lang w:eastAsia="en-US"/>
        </w:rPr>
        <w:t xml:space="preserve">) che consente di effettuare il monitoraggio/controllo a distanza della </w:t>
      </w:r>
      <w:r w:rsidR="00A203E2">
        <w:rPr>
          <w:rFonts w:ascii="Arial" w:hAnsi="Arial" w:cs="Arial"/>
          <w:i/>
          <w:sz w:val="20"/>
          <w:szCs w:val="20"/>
          <w:lang w:eastAsia="en-US"/>
        </w:rPr>
        <w:t>TB</w:t>
      </w:r>
      <w:r w:rsidRPr="00205643">
        <w:rPr>
          <w:rFonts w:ascii="Arial" w:hAnsi="Arial" w:cs="Arial"/>
          <w:sz w:val="20"/>
          <w:szCs w:val="20"/>
          <w:lang w:eastAsia="en-US"/>
        </w:rPr>
        <w:t>.</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È possibile in tal modo, a fronte di una richiesta di intervento tecnico, mediante l’ausilio di strumenti informatici e di appositi software, effettuare la connessione remota alla </w:t>
      </w:r>
      <w:r w:rsidR="00EB0B8B">
        <w:rPr>
          <w:rFonts w:ascii="Arial" w:hAnsi="Arial" w:cs="Arial"/>
          <w:i/>
          <w:sz w:val="20"/>
          <w:szCs w:val="20"/>
          <w:lang w:eastAsia="en-US"/>
        </w:rPr>
        <w:t>TB</w:t>
      </w:r>
      <w:r w:rsidRPr="00205643">
        <w:rPr>
          <w:rFonts w:ascii="Arial" w:hAnsi="Arial" w:cs="Arial"/>
          <w:sz w:val="20"/>
          <w:szCs w:val="20"/>
          <w:lang w:eastAsia="en-US"/>
        </w:rPr>
        <w:t xml:space="preserve"> sulla quale consultare lo stato della medesima, lo storico degli eventi ed eventualmente attuarne il suo controllo remoto. In questo modo la </w:t>
      </w:r>
      <w:r w:rsidRPr="00841C7D">
        <w:rPr>
          <w:rFonts w:ascii="Arial" w:hAnsi="Arial" w:cs="Arial"/>
          <w:i/>
          <w:sz w:val="20"/>
          <w:szCs w:val="20"/>
          <w:lang w:eastAsia="en-US"/>
        </w:rPr>
        <w:t>Ditta</w:t>
      </w:r>
      <w:r w:rsidRPr="00205643">
        <w:rPr>
          <w:rFonts w:ascii="Arial" w:hAnsi="Arial" w:cs="Arial"/>
          <w:sz w:val="20"/>
          <w:szCs w:val="20"/>
          <w:lang w:eastAsia="en-US"/>
        </w:rPr>
        <w:t xml:space="preserve"> può svolgere una disamina approfondita ed immediata della problematica valutando da subito l’azione più appropriata, come ad esempio l’ordinazione anticipata della parte di ricambio, la pianificazione dell’attività oltreché la messa in sicurezza del sistema in attesa dell’intervento, riducendo in tal senso il disservizio all’utenza.</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In alcuni casi è inoltre consentito, per alcune tecnologie, effettuare anche il monitoraggio proattivo dei parametri macchina al fine di prevenire eventuali guasti o malfunzionamenti evitando un potenziale disservizio all’utenza. In questa situazione il servizio prevede l’invio continuo di informazioni/allarmi macchina verso un sistema informatico (server) centralizzato solitamente presente in casa madre sul quale è necessario che la </w:t>
      </w:r>
      <w:r w:rsidRPr="00841C7D">
        <w:rPr>
          <w:rFonts w:ascii="Arial" w:hAnsi="Arial" w:cs="Arial"/>
          <w:i/>
          <w:sz w:val="20"/>
          <w:szCs w:val="20"/>
          <w:lang w:eastAsia="en-US"/>
        </w:rPr>
        <w:t>Ditta</w:t>
      </w:r>
      <w:r w:rsidRPr="00205643">
        <w:rPr>
          <w:rFonts w:ascii="Arial" w:hAnsi="Arial" w:cs="Arial"/>
          <w:sz w:val="20"/>
          <w:szCs w:val="20"/>
          <w:lang w:eastAsia="en-US"/>
        </w:rPr>
        <w:t xml:space="preserve"> fornisca le adeguate garanzie circa la sicurezza del trasferimento e stoccaggio dei dati, che devono essere di norma anonimizzati.</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In particolare, fermo il generale divieto di inviare, trasferire, stoccare, raccogliere dati personali e sensibili relativi ai pazienti, qualora, in casi eccezionali (motivati ad esempio dalla complessità del problema rilevato e/o dalla esigenza di garantire elevata assistenza tecnica) si renda necessario il trasferimento di dati identificativi dei pazienti, la </w:t>
      </w:r>
      <w:r w:rsidRPr="00841C7D">
        <w:rPr>
          <w:rFonts w:ascii="Arial" w:hAnsi="Arial" w:cs="Arial"/>
          <w:i/>
          <w:sz w:val="20"/>
          <w:szCs w:val="20"/>
          <w:lang w:eastAsia="en-US"/>
        </w:rPr>
        <w:t>Ditta</w:t>
      </w:r>
      <w:r w:rsidRPr="00205643">
        <w:rPr>
          <w:rFonts w:ascii="Arial" w:hAnsi="Arial" w:cs="Arial"/>
          <w:sz w:val="20"/>
          <w:szCs w:val="20"/>
          <w:lang w:eastAsia="en-US"/>
        </w:rPr>
        <w:t xml:space="preserve"> dovrà </w:t>
      </w:r>
      <w:r w:rsidR="00F32A65">
        <w:rPr>
          <w:rFonts w:ascii="Arial" w:hAnsi="Arial" w:cs="Arial"/>
          <w:sz w:val="20"/>
          <w:szCs w:val="20"/>
          <w:lang w:eastAsia="en-US"/>
        </w:rPr>
        <w:t xml:space="preserve">preventivamente </w:t>
      </w:r>
      <w:r w:rsidRPr="00205643">
        <w:rPr>
          <w:rFonts w:ascii="Arial" w:hAnsi="Arial" w:cs="Arial"/>
          <w:sz w:val="20"/>
          <w:szCs w:val="20"/>
          <w:lang w:eastAsia="en-US"/>
        </w:rPr>
        <w:t>garantire che esso avvenga</w:t>
      </w:r>
      <w:r w:rsidR="00F32A65">
        <w:rPr>
          <w:rFonts w:ascii="Arial" w:hAnsi="Arial" w:cs="Arial"/>
          <w:sz w:val="20"/>
          <w:szCs w:val="20"/>
          <w:lang w:eastAsia="en-US"/>
        </w:rPr>
        <w:t xml:space="preserve"> applicando tecniche di </w:t>
      </w:r>
      <w:proofErr w:type="spellStart"/>
      <w:r w:rsidR="00F32A65">
        <w:rPr>
          <w:rFonts w:ascii="Arial" w:hAnsi="Arial" w:cs="Arial"/>
          <w:sz w:val="20"/>
          <w:szCs w:val="20"/>
          <w:lang w:eastAsia="en-US"/>
        </w:rPr>
        <w:t>pseudoni</w:t>
      </w:r>
      <w:r w:rsidRPr="00205643">
        <w:rPr>
          <w:rFonts w:ascii="Arial" w:hAnsi="Arial" w:cs="Arial"/>
          <w:sz w:val="20"/>
          <w:szCs w:val="20"/>
          <w:lang w:eastAsia="en-US"/>
        </w:rPr>
        <w:t>mizzazione</w:t>
      </w:r>
      <w:proofErr w:type="spellEnd"/>
      <w:r w:rsidRPr="00205643">
        <w:rPr>
          <w:rFonts w:ascii="Arial" w:hAnsi="Arial" w:cs="Arial"/>
          <w:sz w:val="20"/>
          <w:szCs w:val="20"/>
          <w:lang w:eastAsia="en-US"/>
        </w:rPr>
        <w:t xml:space="preserve"> e, nel caso in cui tale trasferimento avvenga su server collocati al di fuori della UE, adottare gli specifici strumenti messi a disposizione dall'Unione Europea, atti a conferire legittimità al trasferimento stesso.</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Gli accessi così avvenuti, a cura di personale specificamente addestrato e per il solo tempo necessario ad eseguire i servizi richiesti, dovranno essere registrati e documentati.</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Le caratteristiche del servizio </w:t>
      </w:r>
      <w:r w:rsidRPr="00EB0B8B">
        <w:rPr>
          <w:rFonts w:ascii="Arial" w:hAnsi="Arial" w:cs="Arial"/>
          <w:i/>
          <w:sz w:val="20"/>
          <w:szCs w:val="20"/>
          <w:lang w:eastAsia="en-US"/>
        </w:rPr>
        <w:t>RS</w:t>
      </w:r>
      <w:r w:rsidRPr="00205643">
        <w:rPr>
          <w:rFonts w:ascii="Arial" w:hAnsi="Arial" w:cs="Arial"/>
          <w:sz w:val="20"/>
          <w:szCs w:val="20"/>
          <w:lang w:eastAsia="en-US"/>
        </w:rPr>
        <w:t xml:space="preserve">, che si espleta attraverso l’ausilio di strumenti software per il collegamento remoto attraverso un canale di comunicazione tra </w:t>
      </w:r>
      <w:r w:rsidRPr="00544220">
        <w:rPr>
          <w:rFonts w:ascii="Arial" w:hAnsi="Arial" w:cs="Arial"/>
          <w:i/>
          <w:sz w:val="20"/>
          <w:szCs w:val="20"/>
          <w:lang w:eastAsia="en-US"/>
        </w:rPr>
        <w:t>Azienda</w:t>
      </w:r>
      <w:r w:rsidRPr="00205643">
        <w:rPr>
          <w:rFonts w:ascii="Arial" w:hAnsi="Arial" w:cs="Arial"/>
          <w:sz w:val="20"/>
          <w:szCs w:val="20"/>
          <w:lang w:eastAsia="en-US"/>
        </w:rPr>
        <w:t xml:space="preserve"> e </w:t>
      </w:r>
      <w:r w:rsidRPr="00544220">
        <w:rPr>
          <w:rFonts w:ascii="Arial" w:hAnsi="Arial" w:cs="Arial"/>
          <w:i/>
          <w:sz w:val="20"/>
          <w:szCs w:val="20"/>
          <w:lang w:eastAsia="en-US"/>
        </w:rPr>
        <w:t>Ditta</w:t>
      </w:r>
      <w:r w:rsidRPr="00205643">
        <w:rPr>
          <w:rFonts w:ascii="Arial" w:hAnsi="Arial" w:cs="Arial"/>
          <w:sz w:val="20"/>
          <w:szCs w:val="20"/>
          <w:lang w:eastAsia="en-US"/>
        </w:rPr>
        <w:t>, devono rispettare i requisiti di sicurezza informatica in termini di comunicazione delle informazioni, accessibilità alla diagnostica per i quali vanno presi accordi con il servizio informatico dell’</w:t>
      </w:r>
      <w:r w:rsidRPr="00544220">
        <w:rPr>
          <w:rFonts w:ascii="Arial" w:hAnsi="Arial" w:cs="Arial"/>
          <w:i/>
          <w:sz w:val="20"/>
          <w:szCs w:val="20"/>
          <w:lang w:eastAsia="en-US"/>
        </w:rPr>
        <w:t>Azienda</w:t>
      </w:r>
      <w:r w:rsidRPr="00205643">
        <w:rPr>
          <w:rFonts w:ascii="Arial" w:hAnsi="Arial" w:cs="Arial"/>
          <w:sz w:val="20"/>
          <w:szCs w:val="20"/>
          <w:lang w:eastAsia="en-US"/>
        </w:rPr>
        <w:t>.</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La </w:t>
      </w:r>
      <w:r w:rsidRPr="00841C7D">
        <w:rPr>
          <w:rFonts w:ascii="Arial" w:hAnsi="Arial" w:cs="Arial"/>
          <w:i/>
          <w:sz w:val="20"/>
          <w:szCs w:val="20"/>
          <w:lang w:eastAsia="en-US"/>
        </w:rPr>
        <w:t>Ditta</w:t>
      </w:r>
      <w:r w:rsidRPr="00205643">
        <w:rPr>
          <w:rFonts w:ascii="Arial" w:hAnsi="Arial" w:cs="Arial"/>
          <w:sz w:val="20"/>
          <w:szCs w:val="20"/>
          <w:lang w:eastAsia="en-US"/>
        </w:rPr>
        <w:t xml:space="preserve"> è responsabile della sicurezza delle tecnologie informatiche utilizzate al di là dei confini informatici aziendali (firewall) e del trattamento dei dati personali e sensibili di cui venga a conoscenza nello svolgimento delle attività oggetto del presente contratto, </w:t>
      </w:r>
      <w:r w:rsidRPr="00F32A65">
        <w:rPr>
          <w:rFonts w:ascii="Arial" w:hAnsi="Arial" w:cs="Arial"/>
          <w:sz w:val="20"/>
          <w:szCs w:val="20"/>
          <w:lang w:eastAsia="en-US"/>
        </w:rPr>
        <w:t xml:space="preserve">come meglio specificato nel successivo </w:t>
      </w:r>
      <w:r w:rsidR="00EB0B8B" w:rsidRPr="00F32A65">
        <w:rPr>
          <w:rFonts w:ascii="Arial" w:hAnsi="Arial" w:cs="Arial"/>
          <w:sz w:val="20"/>
          <w:szCs w:val="20"/>
          <w:lang w:eastAsia="en-US"/>
        </w:rPr>
        <w:t>Cap.5</w:t>
      </w:r>
      <w:r w:rsidRPr="00F32A65">
        <w:rPr>
          <w:rFonts w:ascii="Arial" w:hAnsi="Arial" w:cs="Arial"/>
          <w:sz w:val="20"/>
          <w:szCs w:val="20"/>
          <w:lang w:eastAsia="en-US"/>
        </w:rPr>
        <w:t>.</w:t>
      </w:r>
    </w:p>
    <w:p w:rsidR="00205643" w:rsidRPr="00205643" w:rsidRDefault="00205643" w:rsidP="00EB0B8B">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Le caratteristiche del servizio </w:t>
      </w:r>
      <w:r w:rsidRPr="00EB0B8B">
        <w:rPr>
          <w:rFonts w:ascii="Arial" w:hAnsi="Arial" w:cs="Arial"/>
          <w:i/>
          <w:sz w:val="20"/>
          <w:szCs w:val="20"/>
          <w:lang w:eastAsia="en-US"/>
        </w:rPr>
        <w:t>RS</w:t>
      </w:r>
      <w:r w:rsidRPr="00205643">
        <w:rPr>
          <w:rFonts w:ascii="Arial" w:hAnsi="Arial" w:cs="Arial"/>
          <w:sz w:val="20"/>
          <w:szCs w:val="20"/>
          <w:lang w:eastAsia="en-US"/>
        </w:rPr>
        <w:t xml:space="preserve"> previsto devono essere riportate nel file </w:t>
      </w:r>
      <w:r w:rsidR="00F32A65" w:rsidRPr="00CA6C0E">
        <w:rPr>
          <w:rFonts w:ascii="Arial" w:hAnsi="Arial" w:cs="Arial"/>
          <w:b/>
          <w:color w:val="FF0000"/>
          <w:sz w:val="20"/>
          <w:szCs w:val="20"/>
          <w:lang w:eastAsia="en-US"/>
        </w:rPr>
        <w:t xml:space="preserve">Allegato </w:t>
      </w:r>
      <w:r w:rsidR="00F32A65" w:rsidRPr="00F32A65">
        <w:rPr>
          <w:rFonts w:ascii="Arial" w:hAnsi="Arial" w:cs="Arial"/>
          <w:b/>
          <w:color w:val="FF0000"/>
          <w:sz w:val="20"/>
          <w:szCs w:val="20"/>
          <w:lang w:eastAsia="en-US"/>
        </w:rPr>
        <w:t>1</w:t>
      </w:r>
      <w:r w:rsidRPr="00205643">
        <w:rPr>
          <w:rFonts w:ascii="Arial" w:hAnsi="Arial" w:cs="Arial"/>
          <w:sz w:val="20"/>
          <w:szCs w:val="20"/>
          <w:lang w:eastAsia="en-US"/>
        </w:rPr>
        <w:t xml:space="preserve"> al presente </w:t>
      </w:r>
      <w:r w:rsidR="007269E8">
        <w:rPr>
          <w:rFonts w:ascii="Arial" w:hAnsi="Arial" w:cs="Arial"/>
          <w:sz w:val="20"/>
          <w:szCs w:val="20"/>
          <w:lang w:eastAsia="en-US"/>
        </w:rPr>
        <w:t>capitolato</w:t>
      </w:r>
      <w:r w:rsidRPr="00205643">
        <w:rPr>
          <w:rFonts w:ascii="Arial" w:hAnsi="Arial" w:cs="Arial"/>
          <w:sz w:val="20"/>
          <w:szCs w:val="20"/>
          <w:lang w:eastAsia="en-US"/>
        </w:rPr>
        <w:t>.</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t xml:space="preserve">In presenza di contratto di manutenzione comprensivo di </w:t>
      </w:r>
      <w:r w:rsidRPr="00EB0B8B">
        <w:rPr>
          <w:rFonts w:ascii="Arial" w:hAnsi="Arial" w:cs="Arial"/>
          <w:i/>
          <w:sz w:val="20"/>
          <w:szCs w:val="20"/>
          <w:lang w:eastAsia="en-US"/>
        </w:rPr>
        <w:t>RS</w:t>
      </w:r>
      <w:r w:rsidRPr="00205643">
        <w:rPr>
          <w:rFonts w:ascii="Arial" w:hAnsi="Arial" w:cs="Arial"/>
          <w:sz w:val="20"/>
          <w:szCs w:val="20"/>
          <w:lang w:eastAsia="en-US"/>
        </w:rPr>
        <w:t>, la Ditta si impegna inoltre a fornire all’</w:t>
      </w:r>
      <w:r w:rsidRPr="00544220">
        <w:rPr>
          <w:rFonts w:ascii="Arial" w:hAnsi="Arial" w:cs="Arial"/>
          <w:i/>
          <w:sz w:val="20"/>
          <w:szCs w:val="20"/>
          <w:lang w:eastAsia="en-US"/>
        </w:rPr>
        <w:t>Azienda</w:t>
      </w:r>
      <w:r w:rsidRPr="00205643">
        <w:rPr>
          <w:rFonts w:ascii="Arial" w:hAnsi="Arial" w:cs="Arial"/>
          <w:sz w:val="20"/>
          <w:szCs w:val="20"/>
          <w:lang w:eastAsia="en-US"/>
        </w:rPr>
        <w:t xml:space="preserve"> le credenziali di accesso al proprio sistema di monitoraggio nonché adeguata formazione al personale tecnico dell’</w:t>
      </w:r>
      <w:r w:rsidRPr="00F32A65">
        <w:rPr>
          <w:rFonts w:ascii="Arial" w:hAnsi="Arial" w:cs="Arial"/>
          <w:i/>
          <w:sz w:val="20"/>
          <w:szCs w:val="20"/>
          <w:lang w:eastAsia="en-US"/>
        </w:rPr>
        <w:t>Azienda</w:t>
      </w:r>
      <w:r w:rsidRPr="00205643">
        <w:rPr>
          <w:rFonts w:ascii="Arial" w:hAnsi="Arial" w:cs="Arial"/>
          <w:sz w:val="20"/>
          <w:szCs w:val="20"/>
          <w:lang w:eastAsia="en-US"/>
        </w:rPr>
        <w:t xml:space="preserve"> per gli accessi da remoto per l’effettuazione del primo intervento, i cui oneri sono ricompresi nel canone del contratto.</w:t>
      </w:r>
    </w:p>
    <w:p w:rsidR="00205643" w:rsidRPr="00205643" w:rsidRDefault="00205643" w:rsidP="00DA596E">
      <w:pPr>
        <w:spacing w:line="276" w:lineRule="auto"/>
        <w:jc w:val="both"/>
        <w:rPr>
          <w:rFonts w:ascii="Arial" w:hAnsi="Arial" w:cs="Arial"/>
          <w:sz w:val="20"/>
          <w:szCs w:val="20"/>
          <w:lang w:eastAsia="en-US"/>
        </w:rPr>
      </w:pPr>
      <w:r w:rsidRPr="00205643">
        <w:rPr>
          <w:rFonts w:ascii="Arial" w:hAnsi="Arial" w:cs="Arial"/>
          <w:sz w:val="20"/>
          <w:szCs w:val="20"/>
          <w:lang w:eastAsia="en-US"/>
        </w:rPr>
        <w:lastRenderedPageBreak/>
        <w:t>Nel caso in cui il servizio preveda il supporto di ditte terze per gli aspetti di carattere tecnico-informatico (come, a titolo esemplificativo, creazione del canale comunicazione</w:t>
      </w:r>
      <w:r w:rsidR="00EB0B8B">
        <w:rPr>
          <w:rFonts w:ascii="Arial" w:hAnsi="Arial" w:cs="Arial"/>
          <w:sz w:val="20"/>
          <w:szCs w:val="20"/>
          <w:lang w:eastAsia="en-US"/>
        </w:rPr>
        <w:t>, software utilizzato, firewall,</w:t>
      </w:r>
      <w:r w:rsidRPr="00205643">
        <w:rPr>
          <w:rFonts w:ascii="Arial" w:hAnsi="Arial" w:cs="Arial"/>
          <w:sz w:val="20"/>
          <w:szCs w:val="20"/>
          <w:lang w:eastAsia="en-US"/>
        </w:rPr>
        <w:t xml:space="preserve"> </w:t>
      </w:r>
      <w:proofErr w:type="spellStart"/>
      <w:r w:rsidRPr="00205643">
        <w:rPr>
          <w:rFonts w:ascii="Arial" w:hAnsi="Arial" w:cs="Arial"/>
          <w:sz w:val="20"/>
          <w:szCs w:val="20"/>
          <w:lang w:eastAsia="en-US"/>
        </w:rPr>
        <w:t>ecc</w:t>
      </w:r>
      <w:proofErr w:type="spellEnd"/>
      <w:r w:rsidRPr="00205643">
        <w:rPr>
          <w:rFonts w:ascii="Arial" w:hAnsi="Arial" w:cs="Arial"/>
          <w:sz w:val="20"/>
          <w:szCs w:val="20"/>
          <w:lang w:eastAsia="en-US"/>
        </w:rPr>
        <w:t>), le stesse devono essere dichiarate nell’ambito del subappalto di servi</w:t>
      </w:r>
      <w:r w:rsidR="00E7303E">
        <w:rPr>
          <w:rFonts w:ascii="Arial" w:hAnsi="Arial" w:cs="Arial"/>
          <w:sz w:val="20"/>
          <w:szCs w:val="20"/>
          <w:lang w:eastAsia="en-US"/>
        </w:rPr>
        <w:t xml:space="preserve">zi secondo le </w:t>
      </w:r>
      <w:r w:rsidR="00E7303E" w:rsidRPr="00913EC3">
        <w:rPr>
          <w:rFonts w:ascii="Arial" w:hAnsi="Arial" w:cs="Arial"/>
          <w:sz w:val="20"/>
          <w:szCs w:val="20"/>
          <w:lang w:eastAsia="en-US"/>
        </w:rPr>
        <w:t>modalità previste.</w:t>
      </w:r>
    </w:p>
    <w:p w:rsidR="00A35AB6" w:rsidRDefault="00A35AB6" w:rsidP="00A35AB6">
      <w:pPr>
        <w:rPr>
          <w:lang w:eastAsia="en-US"/>
        </w:rPr>
      </w:pPr>
    </w:p>
    <w:p w:rsidR="00A35AB6" w:rsidRPr="005B3EE9" w:rsidRDefault="00A35AB6" w:rsidP="005B3EE9">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bookmarkStart w:id="67" w:name="_Toc71644584"/>
      <w:bookmarkStart w:id="68" w:name="_Toc156830962"/>
      <w:bookmarkStart w:id="69" w:name="_Toc156838600"/>
      <w:bookmarkStart w:id="70" w:name="_Toc156838668"/>
      <w:bookmarkStart w:id="71" w:name="_Toc156838877"/>
      <w:r w:rsidRPr="005B3EE9">
        <w:rPr>
          <w:caps/>
          <w:spacing w:val="20"/>
          <w:kern w:val="16"/>
          <w:sz w:val="24"/>
          <w:lang w:eastAsia="en-US"/>
        </w:rPr>
        <w:t>svolgimento del servizio</w:t>
      </w:r>
      <w:bookmarkEnd w:id="67"/>
      <w:bookmarkEnd w:id="68"/>
      <w:bookmarkEnd w:id="69"/>
      <w:bookmarkEnd w:id="70"/>
      <w:bookmarkEnd w:id="71"/>
    </w:p>
    <w:p w:rsidR="00A24815" w:rsidRPr="00A24815" w:rsidRDefault="00A24815" w:rsidP="00A24815">
      <w:pPr>
        <w:spacing w:line="276" w:lineRule="auto"/>
        <w:jc w:val="both"/>
        <w:rPr>
          <w:rFonts w:ascii="Arial" w:hAnsi="Arial" w:cs="Arial"/>
          <w:sz w:val="20"/>
          <w:szCs w:val="20"/>
        </w:rPr>
      </w:pPr>
      <w:r w:rsidRPr="00A24815">
        <w:rPr>
          <w:rFonts w:ascii="Arial" w:hAnsi="Arial" w:cs="Arial"/>
          <w:sz w:val="20"/>
          <w:szCs w:val="20"/>
        </w:rPr>
        <w:t xml:space="preserve">L’esecuzione di ogni intervento di manutenzione o controllo sulle tecnologie deve essere svolto a regola d’arte, secondo le indicazioni del produttore e nel pieno rispetto delle normative vigenti e tale da lasciare, ad avvenuto ripristino e messa in servizio, la </w:t>
      </w:r>
      <w:r w:rsidR="00E7303E">
        <w:rPr>
          <w:rFonts w:ascii="Arial" w:hAnsi="Arial" w:cs="Arial"/>
          <w:i/>
          <w:sz w:val="20"/>
          <w:szCs w:val="20"/>
        </w:rPr>
        <w:t>TB</w:t>
      </w:r>
      <w:r w:rsidRPr="00A24815">
        <w:rPr>
          <w:rFonts w:ascii="Arial" w:hAnsi="Arial" w:cs="Arial"/>
          <w:sz w:val="20"/>
          <w:szCs w:val="20"/>
        </w:rPr>
        <w:t xml:space="preserve"> in completa sicurezza.</w:t>
      </w:r>
    </w:p>
    <w:p w:rsidR="00A24815" w:rsidRPr="00E7303E" w:rsidRDefault="00A24815" w:rsidP="00A24815">
      <w:pPr>
        <w:spacing w:line="276" w:lineRule="auto"/>
        <w:jc w:val="both"/>
        <w:rPr>
          <w:rFonts w:ascii="Arial" w:hAnsi="Arial" w:cs="Arial"/>
          <w:sz w:val="20"/>
          <w:szCs w:val="20"/>
        </w:rPr>
      </w:pPr>
      <w:r w:rsidRPr="00E7303E">
        <w:rPr>
          <w:rFonts w:ascii="Arial" w:hAnsi="Arial" w:cs="Arial"/>
          <w:sz w:val="20"/>
          <w:szCs w:val="20"/>
        </w:rPr>
        <w:t xml:space="preserve">Devono in tal senso essere previsti negli oneri dell’intervento ed a conclusione dello stesso, chiaramente laddove l’intervento possa compromettere lo stato elettrico o meccanico della </w:t>
      </w:r>
      <w:r w:rsidR="00E7303E" w:rsidRPr="00E7303E">
        <w:rPr>
          <w:rFonts w:ascii="Arial" w:hAnsi="Arial" w:cs="Arial"/>
          <w:i/>
          <w:sz w:val="20"/>
          <w:szCs w:val="20"/>
        </w:rPr>
        <w:t>TB</w:t>
      </w:r>
      <w:r w:rsidRPr="00E7303E">
        <w:rPr>
          <w:rFonts w:ascii="Arial" w:hAnsi="Arial" w:cs="Arial"/>
          <w:sz w:val="20"/>
          <w:szCs w:val="20"/>
        </w:rPr>
        <w:t xml:space="preserve">, i controlli di sicurezza elettrica, in ottemperanza a quanto previsto dalla norma CEI EN 60601-1 vigente per gli interventi di “ripristino della </w:t>
      </w:r>
      <w:r w:rsidR="00E7303E" w:rsidRPr="00E7303E">
        <w:rPr>
          <w:rFonts w:ascii="Arial" w:hAnsi="Arial" w:cs="Arial"/>
          <w:i/>
          <w:sz w:val="20"/>
          <w:szCs w:val="20"/>
        </w:rPr>
        <w:t>TB</w:t>
      </w:r>
      <w:r w:rsidRPr="00E7303E">
        <w:rPr>
          <w:rFonts w:ascii="Arial" w:hAnsi="Arial" w:cs="Arial"/>
          <w:sz w:val="20"/>
          <w:szCs w:val="20"/>
        </w:rPr>
        <w:t>”.</w:t>
      </w:r>
    </w:p>
    <w:p w:rsidR="00A24815" w:rsidRDefault="00A24815" w:rsidP="00A24815">
      <w:pPr>
        <w:spacing w:line="276" w:lineRule="auto"/>
        <w:jc w:val="both"/>
        <w:rPr>
          <w:rFonts w:ascii="Arial" w:hAnsi="Arial" w:cs="Arial"/>
          <w:sz w:val="20"/>
          <w:szCs w:val="20"/>
        </w:rPr>
      </w:pPr>
      <w:r w:rsidRPr="00E7303E">
        <w:rPr>
          <w:rFonts w:ascii="Arial" w:hAnsi="Arial" w:cs="Arial"/>
          <w:sz w:val="20"/>
          <w:szCs w:val="20"/>
        </w:rPr>
        <w:t xml:space="preserve">Gli interventi devono avvenire in accordo alle disposizioni dell’art. 31, sezione III, D. Lgs. 81/08, secondo il quale la </w:t>
      </w:r>
      <w:r w:rsidRPr="00E7303E">
        <w:rPr>
          <w:rFonts w:ascii="Arial" w:hAnsi="Arial" w:cs="Arial"/>
          <w:i/>
          <w:sz w:val="20"/>
          <w:szCs w:val="20"/>
        </w:rPr>
        <w:t>Ditta</w:t>
      </w:r>
      <w:r w:rsidRPr="00E7303E">
        <w:rPr>
          <w:rFonts w:ascii="Arial" w:hAnsi="Arial" w:cs="Arial"/>
          <w:sz w:val="20"/>
          <w:szCs w:val="20"/>
        </w:rPr>
        <w:t xml:space="preserve"> ha predisposto, in considerazione dell’informativa sui rischi evidenziati dall’</w:t>
      </w:r>
      <w:r w:rsidRPr="00E7303E">
        <w:rPr>
          <w:rFonts w:ascii="Arial" w:hAnsi="Arial" w:cs="Arial"/>
          <w:i/>
          <w:sz w:val="20"/>
          <w:szCs w:val="20"/>
        </w:rPr>
        <w:t xml:space="preserve">Azienda </w:t>
      </w:r>
      <w:r w:rsidRPr="00E7303E">
        <w:rPr>
          <w:rFonts w:ascii="Arial" w:hAnsi="Arial" w:cs="Arial"/>
          <w:sz w:val="20"/>
          <w:szCs w:val="20"/>
        </w:rPr>
        <w:t>(DUVRI Preliminare)</w:t>
      </w:r>
      <w:r w:rsidR="006943D1" w:rsidRPr="00E7303E">
        <w:rPr>
          <w:rFonts w:ascii="Arial" w:hAnsi="Arial" w:cs="Arial"/>
          <w:sz w:val="20"/>
          <w:szCs w:val="20"/>
        </w:rPr>
        <w:t>,</w:t>
      </w:r>
      <w:r w:rsidRPr="00E7303E">
        <w:rPr>
          <w:rFonts w:ascii="Arial" w:hAnsi="Arial" w:cs="Arial"/>
          <w:sz w:val="20"/>
          <w:szCs w:val="20"/>
        </w:rPr>
        <w:t xml:space="preserve"> il Documento Unico di Valutazione dei rischi DUVRI definitivo (</w:t>
      </w:r>
      <w:proofErr w:type="spellStart"/>
      <w:r w:rsidRPr="00E7303E">
        <w:rPr>
          <w:rFonts w:ascii="Arial" w:hAnsi="Arial" w:cs="Arial"/>
          <w:sz w:val="20"/>
          <w:szCs w:val="20"/>
        </w:rPr>
        <w:t>rif.</w:t>
      </w:r>
      <w:proofErr w:type="spellEnd"/>
      <w:r w:rsidRPr="00E7303E">
        <w:rPr>
          <w:rFonts w:ascii="Arial" w:hAnsi="Arial" w:cs="Arial"/>
          <w:sz w:val="20"/>
          <w:szCs w:val="20"/>
        </w:rPr>
        <w:t xml:space="preserve"> linee guida INAIL 2013).</w:t>
      </w:r>
    </w:p>
    <w:p w:rsidR="00AC4F5D" w:rsidRDefault="00AC4F5D" w:rsidP="00A24815">
      <w:pPr>
        <w:spacing w:line="276" w:lineRule="auto"/>
        <w:jc w:val="both"/>
        <w:rPr>
          <w:rFonts w:ascii="Arial" w:hAnsi="Arial" w:cs="Arial"/>
          <w:sz w:val="20"/>
          <w:szCs w:val="20"/>
        </w:rPr>
      </w:pPr>
    </w:p>
    <w:p w:rsidR="00A24815" w:rsidRDefault="00A24815" w:rsidP="00A24815">
      <w:pPr>
        <w:spacing w:line="276" w:lineRule="auto"/>
        <w:jc w:val="both"/>
        <w:rPr>
          <w:rFonts w:ascii="Arial" w:hAnsi="Arial" w:cs="Arial"/>
          <w:sz w:val="20"/>
          <w:szCs w:val="20"/>
        </w:rPr>
      </w:pPr>
      <w:r w:rsidRPr="00A24815">
        <w:rPr>
          <w:rFonts w:ascii="Arial" w:hAnsi="Arial" w:cs="Arial"/>
          <w:sz w:val="20"/>
          <w:szCs w:val="20"/>
        </w:rPr>
        <w:t>Per le specifiche tipologie di intervento inoltre si precisano le seguenti modalità:</w:t>
      </w:r>
    </w:p>
    <w:p w:rsidR="006943D1" w:rsidRPr="00A24815" w:rsidRDefault="006943D1" w:rsidP="00A24815">
      <w:pPr>
        <w:spacing w:line="276" w:lineRule="auto"/>
        <w:jc w:val="both"/>
        <w:rPr>
          <w:rFonts w:ascii="Arial" w:hAnsi="Arial" w:cs="Arial"/>
          <w:b/>
          <w:sz w:val="20"/>
          <w:szCs w:val="20"/>
        </w:rPr>
      </w:pPr>
    </w:p>
    <w:p w:rsidR="00A24815" w:rsidRPr="006943D1" w:rsidRDefault="00A24815" w:rsidP="00C96264">
      <w:pPr>
        <w:numPr>
          <w:ilvl w:val="0"/>
          <w:numId w:val="3"/>
        </w:numPr>
        <w:tabs>
          <w:tab w:val="clear" w:pos="1562"/>
          <w:tab w:val="num" w:pos="0"/>
        </w:tabs>
        <w:suppressAutoHyphens/>
        <w:spacing w:line="276" w:lineRule="auto"/>
        <w:ind w:left="360"/>
        <w:jc w:val="both"/>
        <w:rPr>
          <w:rFonts w:ascii="Arial" w:hAnsi="Arial" w:cs="Arial"/>
          <w:b/>
          <w:sz w:val="20"/>
          <w:szCs w:val="20"/>
        </w:rPr>
      </w:pPr>
      <w:r w:rsidRPr="00A24815">
        <w:rPr>
          <w:rFonts w:ascii="Arial" w:hAnsi="Arial" w:cs="Arial"/>
          <w:b/>
          <w:sz w:val="20"/>
          <w:szCs w:val="20"/>
        </w:rPr>
        <w:t xml:space="preserve">MANUTENZIONE PREVENTIVA: </w:t>
      </w:r>
      <w:r w:rsidRPr="00A24815">
        <w:rPr>
          <w:rFonts w:ascii="Arial" w:hAnsi="Arial" w:cs="Arial"/>
          <w:sz w:val="20"/>
          <w:szCs w:val="20"/>
        </w:rPr>
        <w:t xml:space="preserve">Per le attrezzature incluse nel contratto di manutenzione, la </w:t>
      </w:r>
      <w:r w:rsidRPr="00A24815">
        <w:rPr>
          <w:rFonts w:ascii="Arial" w:hAnsi="Arial" w:cs="Arial"/>
          <w:i/>
          <w:sz w:val="20"/>
          <w:szCs w:val="20"/>
        </w:rPr>
        <w:t xml:space="preserve">Ditta </w:t>
      </w:r>
      <w:r w:rsidRPr="00A24815">
        <w:rPr>
          <w:rFonts w:ascii="Arial" w:hAnsi="Arial" w:cs="Arial"/>
          <w:sz w:val="20"/>
          <w:szCs w:val="20"/>
        </w:rPr>
        <w:t xml:space="preserve">provvederà ad espletare in loco tutte le procedure di manutenzione preventiva programmata previste dai manuali di servizio delle </w:t>
      </w:r>
      <w:r w:rsidR="00E7303E">
        <w:rPr>
          <w:rFonts w:ascii="Arial" w:hAnsi="Arial" w:cs="Arial"/>
          <w:i/>
          <w:sz w:val="20"/>
          <w:szCs w:val="20"/>
        </w:rPr>
        <w:t>TB</w:t>
      </w:r>
      <w:r w:rsidRPr="00A24815">
        <w:rPr>
          <w:rFonts w:ascii="Arial" w:hAnsi="Arial" w:cs="Arial"/>
          <w:sz w:val="20"/>
          <w:szCs w:val="20"/>
        </w:rPr>
        <w:t xml:space="preserve"> </w:t>
      </w:r>
      <w:r w:rsidR="009B58D8">
        <w:rPr>
          <w:rFonts w:ascii="Arial" w:hAnsi="Arial" w:cs="Arial"/>
          <w:sz w:val="20"/>
          <w:szCs w:val="20"/>
        </w:rPr>
        <w:t xml:space="preserve">(comprese le verifiche </w:t>
      </w:r>
      <w:r w:rsidR="009B58D8" w:rsidRPr="009B58D8">
        <w:rPr>
          <w:rFonts w:ascii="Arial" w:hAnsi="Arial" w:cs="Arial"/>
          <w:i/>
          <w:sz w:val="20"/>
          <w:szCs w:val="20"/>
        </w:rPr>
        <w:t>SE</w:t>
      </w:r>
      <w:r w:rsidR="009B58D8">
        <w:rPr>
          <w:rFonts w:ascii="Arial" w:hAnsi="Arial" w:cs="Arial"/>
          <w:i/>
          <w:sz w:val="20"/>
          <w:szCs w:val="20"/>
        </w:rPr>
        <w:t>L</w:t>
      </w:r>
      <w:r w:rsidR="009B58D8">
        <w:rPr>
          <w:rFonts w:ascii="Arial" w:hAnsi="Arial" w:cs="Arial"/>
          <w:sz w:val="20"/>
          <w:szCs w:val="20"/>
        </w:rPr>
        <w:t xml:space="preserve">) </w:t>
      </w:r>
      <w:r w:rsidRPr="00A24815">
        <w:rPr>
          <w:rFonts w:ascii="Arial" w:hAnsi="Arial" w:cs="Arial"/>
          <w:sz w:val="20"/>
          <w:szCs w:val="20"/>
        </w:rPr>
        <w:t xml:space="preserve">e con le periodicità indicate secondo le </w:t>
      </w:r>
      <w:r w:rsidRPr="00A24815">
        <w:rPr>
          <w:rFonts w:ascii="Arial" w:hAnsi="Arial" w:cs="Arial"/>
          <w:i/>
          <w:sz w:val="20"/>
          <w:szCs w:val="20"/>
        </w:rPr>
        <w:t>Checklist</w:t>
      </w:r>
      <w:r w:rsidRPr="00A24815">
        <w:rPr>
          <w:rFonts w:ascii="Arial" w:hAnsi="Arial" w:cs="Arial"/>
          <w:sz w:val="20"/>
          <w:szCs w:val="20"/>
        </w:rPr>
        <w:t xml:space="preserve"> di verifica fornite. Le date del piano di manutenzione preventiva vanno concordare con il </w:t>
      </w:r>
      <w:r w:rsidRPr="00A24815">
        <w:rPr>
          <w:rFonts w:ascii="Arial" w:hAnsi="Arial" w:cs="Arial"/>
          <w:i/>
          <w:sz w:val="20"/>
          <w:szCs w:val="20"/>
        </w:rPr>
        <w:t>Servizio Competente dell’Azienda</w:t>
      </w:r>
      <w:r w:rsidRPr="00A24815">
        <w:rPr>
          <w:rFonts w:ascii="Arial" w:hAnsi="Arial" w:cs="Arial"/>
          <w:sz w:val="20"/>
          <w:szCs w:val="20"/>
        </w:rPr>
        <w:t xml:space="preserve">. Dovrà essere fornito dalla </w:t>
      </w:r>
      <w:r w:rsidRPr="00A24815">
        <w:rPr>
          <w:rFonts w:ascii="Arial" w:hAnsi="Arial" w:cs="Arial"/>
          <w:i/>
          <w:sz w:val="20"/>
          <w:szCs w:val="20"/>
        </w:rPr>
        <w:t>Ditta</w:t>
      </w:r>
      <w:r w:rsidRPr="00A24815">
        <w:rPr>
          <w:rFonts w:ascii="Arial" w:hAnsi="Arial" w:cs="Arial"/>
          <w:sz w:val="20"/>
          <w:szCs w:val="20"/>
        </w:rPr>
        <w:t>, per iscritto, il calendario concordato. Tutte le visite previste devono essere distribuite, dal punto di vista temp</w:t>
      </w:r>
      <w:r w:rsidR="00E7303E">
        <w:rPr>
          <w:rFonts w:ascii="Arial" w:hAnsi="Arial" w:cs="Arial"/>
          <w:sz w:val="20"/>
          <w:szCs w:val="20"/>
        </w:rPr>
        <w:t>o</w:t>
      </w:r>
      <w:r w:rsidRPr="00A24815">
        <w:rPr>
          <w:rFonts w:ascii="Arial" w:hAnsi="Arial" w:cs="Arial"/>
          <w:sz w:val="20"/>
          <w:szCs w:val="20"/>
        </w:rPr>
        <w:t>rale, proporzionalmente nel corso dell’anno. Ad esempio se sono 4 all’anno per</w:t>
      </w:r>
      <w:r w:rsidR="006943D1">
        <w:rPr>
          <w:rFonts w:ascii="Arial" w:hAnsi="Arial" w:cs="Arial"/>
          <w:sz w:val="20"/>
          <w:szCs w:val="20"/>
        </w:rPr>
        <w:t xml:space="preserve"> una determinata apparecchiatura</w:t>
      </w:r>
      <w:r w:rsidRPr="00A24815">
        <w:rPr>
          <w:rFonts w:ascii="Arial" w:hAnsi="Arial" w:cs="Arial"/>
          <w:sz w:val="20"/>
          <w:szCs w:val="20"/>
        </w:rPr>
        <w:t>, esse devono essere eseguite una per trimestre (12mesi/4visite).</w:t>
      </w:r>
      <w:r w:rsidRPr="00A24815">
        <w:rPr>
          <w:rFonts w:ascii="Arial" w:hAnsi="Arial" w:cs="Arial"/>
          <w:b/>
          <w:sz w:val="20"/>
          <w:szCs w:val="20"/>
        </w:rPr>
        <w:t xml:space="preserve"> </w:t>
      </w:r>
      <w:r w:rsidRPr="00A24815">
        <w:rPr>
          <w:rFonts w:ascii="Arial" w:hAnsi="Arial" w:cs="Arial"/>
          <w:sz w:val="20"/>
          <w:szCs w:val="20"/>
        </w:rPr>
        <w:t xml:space="preserve">La Ditta dovrà fornire al </w:t>
      </w:r>
      <w:r w:rsidRPr="00A24815">
        <w:rPr>
          <w:rFonts w:ascii="Arial" w:hAnsi="Arial" w:cs="Arial"/>
          <w:i/>
          <w:sz w:val="20"/>
          <w:szCs w:val="20"/>
        </w:rPr>
        <w:t>Servizio Competente dell’Azienda</w:t>
      </w:r>
      <w:r w:rsidRPr="00A24815">
        <w:rPr>
          <w:rFonts w:ascii="Arial" w:hAnsi="Arial" w:cs="Arial"/>
          <w:sz w:val="20"/>
          <w:szCs w:val="20"/>
        </w:rPr>
        <w:t xml:space="preserve"> documentazione dettagliata comprovante l'effettuazione delle visite di manutenzione prev</w:t>
      </w:r>
      <w:r w:rsidR="00E7303E">
        <w:rPr>
          <w:rFonts w:ascii="Arial" w:hAnsi="Arial" w:cs="Arial"/>
          <w:sz w:val="20"/>
          <w:szCs w:val="20"/>
        </w:rPr>
        <w:t>entiva (fogli di lavoro, bolle, ecc.</w:t>
      </w:r>
      <w:r w:rsidRPr="00A24815">
        <w:rPr>
          <w:rFonts w:ascii="Arial" w:hAnsi="Arial" w:cs="Arial"/>
          <w:sz w:val="20"/>
          <w:szCs w:val="20"/>
        </w:rPr>
        <w:t>). Tale documentazione è vincolante al pagamento dei canoni di manutenzione.</w:t>
      </w:r>
    </w:p>
    <w:p w:rsidR="006943D1" w:rsidRPr="00A24815" w:rsidRDefault="006943D1" w:rsidP="006943D1">
      <w:pPr>
        <w:suppressAutoHyphens/>
        <w:spacing w:line="276" w:lineRule="auto"/>
        <w:ind w:left="360"/>
        <w:jc w:val="both"/>
        <w:rPr>
          <w:rFonts w:ascii="Arial" w:hAnsi="Arial" w:cs="Arial"/>
          <w:b/>
          <w:sz w:val="20"/>
          <w:szCs w:val="20"/>
        </w:rPr>
      </w:pPr>
    </w:p>
    <w:p w:rsidR="00A24815" w:rsidRDefault="00A24815" w:rsidP="00C96264">
      <w:pPr>
        <w:numPr>
          <w:ilvl w:val="0"/>
          <w:numId w:val="3"/>
        </w:numPr>
        <w:tabs>
          <w:tab w:val="clear" w:pos="1562"/>
          <w:tab w:val="num" w:pos="0"/>
        </w:tabs>
        <w:suppressAutoHyphens/>
        <w:spacing w:line="276" w:lineRule="auto"/>
        <w:ind w:left="360"/>
        <w:jc w:val="both"/>
        <w:rPr>
          <w:rFonts w:ascii="Arial" w:hAnsi="Arial" w:cs="Arial"/>
          <w:sz w:val="20"/>
          <w:szCs w:val="20"/>
        </w:rPr>
      </w:pPr>
      <w:r w:rsidRPr="00A24815">
        <w:rPr>
          <w:rFonts w:ascii="Arial" w:hAnsi="Arial" w:cs="Arial"/>
          <w:b/>
          <w:sz w:val="20"/>
          <w:szCs w:val="20"/>
        </w:rPr>
        <w:t xml:space="preserve">MANUTENZIONE CORRETTIVA: </w:t>
      </w:r>
      <w:r w:rsidRPr="00A24815">
        <w:rPr>
          <w:rFonts w:ascii="Arial" w:hAnsi="Arial" w:cs="Arial"/>
          <w:sz w:val="20"/>
          <w:szCs w:val="20"/>
        </w:rPr>
        <w:t xml:space="preserve">Gli interventi di manutenzione correttiva in loco, anche se compresi in contratto, dovranno essere </w:t>
      </w:r>
      <w:r w:rsidRPr="00565462">
        <w:rPr>
          <w:rFonts w:ascii="Arial" w:hAnsi="Arial" w:cs="Arial"/>
          <w:sz w:val="20"/>
          <w:szCs w:val="20"/>
          <w:u w:val="single"/>
        </w:rPr>
        <w:t>sempre</w:t>
      </w:r>
      <w:r w:rsidRPr="00A24815">
        <w:rPr>
          <w:rFonts w:ascii="Arial" w:hAnsi="Arial" w:cs="Arial"/>
          <w:sz w:val="20"/>
          <w:szCs w:val="20"/>
        </w:rPr>
        <w:t xml:space="preserve"> ordinati dai tecnici del </w:t>
      </w:r>
      <w:r w:rsidRPr="00A24815">
        <w:rPr>
          <w:rFonts w:ascii="Arial" w:hAnsi="Arial" w:cs="Arial"/>
          <w:i/>
          <w:sz w:val="20"/>
          <w:szCs w:val="20"/>
        </w:rPr>
        <w:t>Servizio Competente dell’Azienda</w:t>
      </w:r>
      <w:r w:rsidRPr="00A24815">
        <w:rPr>
          <w:rFonts w:ascii="Arial" w:hAnsi="Arial" w:cs="Arial"/>
          <w:sz w:val="20"/>
          <w:szCs w:val="20"/>
        </w:rPr>
        <w:t xml:space="preserve">. La </w:t>
      </w:r>
      <w:r w:rsidRPr="00A24815">
        <w:rPr>
          <w:rFonts w:ascii="Arial" w:hAnsi="Arial" w:cs="Arial"/>
          <w:i/>
          <w:sz w:val="20"/>
          <w:szCs w:val="20"/>
        </w:rPr>
        <w:t xml:space="preserve">Ditta </w:t>
      </w:r>
      <w:r w:rsidRPr="00A24815">
        <w:rPr>
          <w:rFonts w:ascii="Arial" w:hAnsi="Arial" w:cs="Arial"/>
          <w:sz w:val="20"/>
          <w:szCs w:val="20"/>
        </w:rPr>
        <w:t xml:space="preserve">dovrà fornire al </w:t>
      </w:r>
      <w:r w:rsidRPr="00A24815">
        <w:rPr>
          <w:rFonts w:ascii="Arial" w:hAnsi="Arial" w:cs="Arial"/>
          <w:i/>
          <w:sz w:val="20"/>
          <w:szCs w:val="20"/>
        </w:rPr>
        <w:t>Servizio Competente dell’Azienda</w:t>
      </w:r>
      <w:r w:rsidRPr="00A24815">
        <w:rPr>
          <w:rFonts w:ascii="Arial" w:hAnsi="Arial" w:cs="Arial"/>
          <w:sz w:val="20"/>
          <w:szCs w:val="20"/>
        </w:rPr>
        <w:t xml:space="preserve"> documentazione dettagliata comprovante l'effettuazione degli interventi di manutenzione correttiva svolti (fogli di lavoro, bolle,</w:t>
      </w:r>
      <w:r w:rsidR="00E7303E" w:rsidRPr="00E7303E">
        <w:rPr>
          <w:rFonts w:ascii="Arial" w:hAnsi="Arial" w:cs="Arial"/>
          <w:sz w:val="20"/>
          <w:szCs w:val="20"/>
        </w:rPr>
        <w:t xml:space="preserve"> </w:t>
      </w:r>
      <w:r w:rsidR="00E7303E">
        <w:rPr>
          <w:rFonts w:ascii="Arial" w:hAnsi="Arial" w:cs="Arial"/>
          <w:sz w:val="20"/>
          <w:szCs w:val="20"/>
        </w:rPr>
        <w:t>ecc.</w:t>
      </w:r>
      <w:r w:rsidR="00E7303E" w:rsidRPr="00A24815">
        <w:rPr>
          <w:rFonts w:ascii="Arial" w:hAnsi="Arial" w:cs="Arial"/>
          <w:sz w:val="20"/>
          <w:szCs w:val="20"/>
        </w:rPr>
        <w:t xml:space="preserve">). </w:t>
      </w:r>
      <w:r w:rsidRPr="00A24815">
        <w:rPr>
          <w:rFonts w:ascii="Arial" w:hAnsi="Arial" w:cs="Arial"/>
          <w:sz w:val="20"/>
          <w:szCs w:val="20"/>
        </w:rPr>
        <w:t>Tale documentazione è vincolante al pagamento dei canoni di manutenzione. Tutte le bolle di lavoro devono essere controfirmate dai tecnici del servizio richiedente l’intervento</w:t>
      </w:r>
      <w:r w:rsidRPr="00A24815">
        <w:rPr>
          <w:rFonts w:ascii="Arial" w:hAnsi="Arial" w:cs="Arial"/>
          <w:i/>
          <w:sz w:val="20"/>
          <w:szCs w:val="20"/>
        </w:rPr>
        <w:t xml:space="preserve"> </w:t>
      </w:r>
      <w:r w:rsidRPr="00A24815">
        <w:rPr>
          <w:rFonts w:ascii="Arial" w:hAnsi="Arial" w:cs="Arial"/>
          <w:sz w:val="20"/>
          <w:szCs w:val="20"/>
        </w:rPr>
        <w:t xml:space="preserve">attestanti in tal senso la veridicità dell’intervento effettuato per la successiva fatturazione. Solo in caso di comprovata impossibilità dovranno essere spedite via fax o via mail con restituzione della validazione. A seguito di ogni intervento di manutenzione correttiva, per apparecchiature non coperte da contratti, l'apparecchiatura oggetto di tale manutenzione verrà considerata in garanzia totale per almeno novanta (90) giorni e in questo periodo non verrà pagato alcun intervento di manutenzione correttiva si rendesse necessario sulla stessa apparecchiatura, a meno che la </w:t>
      </w:r>
      <w:r w:rsidRPr="00A24815">
        <w:rPr>
          <w:rFonts w:ascii="Arial" w:hAnsi="Arial" w:cs="Arial"/>
          <w:i/>
          <w:sz w:val="20"/>
          <w:szCs w:val="20"/>
        </w:rPr>
        <w:t>Ditta</w:t>
      </w:r>
      <w:r w:rsidRPr="00A24815">
        <w:rPr>
          <w:rFonts w:ascii="Arial" w:hAnsi="Arial" w:cs="Arial"/>
          <w:sz w:val="20"/>
          <w:szCs w:val="20"/>
        </w:rPr>
        <w:t xml:space="preserve"> dimostri che il guasto sia dovuto a fattori non riconducibili all'intervento precedente o a dolo.</w:t>
      </w:r>
    </w:p>
    <w:p w:rsidR="006943D1" w:rsidRPr="00A24815" w:rsidRDefault="006943D1" w:rsidP="006943D1">
      <w:pPr>
        <w:suppressAutoHyphens/>
        <w:spacing w:line="276" w:lineRule="auto"/>
        <w:ind w:left="360"/>
        <w:jc w:val="both"/>
        <w:rPr>
          <w:rFonts w:ascii="Arial" w:hAnsi="Arial" w:cs="Arial"/>
          <w:sz w:val="20"/>
          <w:szCs w:val="20"/>
        </w:rPr>
      </w:pPr>
    </w:p>
    <w:p w:rsidR="00A24815" w:rsidRPr="00A24815" w:rsidRDefault="00A24815" w:rsidP="00C96264">
      <w:pPr>
        <w:numPr>
          <w:ilvl w:val="0"/>
          <w:numId w:val="3"/>
        </w:numPr>
        <w:tabs>
          <w:tab w:val="clear" w:pos="1562"/>
          <w:tab w:val="num" w:pos="0"/>
        </w:tabs>
        <w:suppressAutoHyphens/>
        <w:spacing w:line="276" w:lineRule="auto"/>
        <w:ind w:left="360"/>
        <w:jc w:val="both"/>
        <w:rPr>
          <w:rFonts w:ascii="Arial" w:hAnsi="Arial" w:cs="Arial"/>
          <w:sz w:val="20"/>
          <w:szCs w:val="20"/>
        </w:rPr>
      </w:pPr>
      <w:r w:rsidRPr="00A24815">
        <w:rPr>
          <w:rFonts w:ascii="Arial" w:hAnsi="Arial" w:cs="Arial"/>
          <w:b/>
          <w:sz w:val="20"/>
          <w:szCs w:val="20"/>
        </w:rPr>
        <w:t>INTERVENTI IN REMOTE SERVICE</w:t>
      </w:r>
      <w:r w:rsidR="00AD60E6">
        <w:rPr>
          <w:rFonts w:ascii="Arial" w:hAnsi="Arial" w:cs="Arial"/>
          <w:b/>
          <w:sz w:val="20"/>
          <w:szCs w:val="20"/>
        </w:rPr>
        <w:t xml:space="preserve"> </w:t>
      </w:r>
      <w:r w:rsidRPr="00A24815">
        <w:rPr>
          <w:rFonts w:ascii="Arial" w:hAnsi="Arial" w:cs="Arial"/>
          <w:b/>
          <w:sz w:val="20"/>
          <w:szCs w:val="20"/>
        </w:rPr>
        <w:t>(</w:t>
      </w:r>
      <w:r w:rsidRPr="00E7303E">
        <w:rPr>
          <w:rFonts w:ascii="Arial" w:hAnsi="Arial" w:cs="Arial"/>
          <w:b/>
          <w:i/>
          <w:sz w:val="20"/>
          <w:szCs w:val="20"/>
        </w:rPr>
        <w:t>RS</w:t>
      </w:r>
      <w:r w:rsidRPr="0071546E">
        <w:rPr>
          <w:rFonts w:ascii="Arial" w:hAnsi="Arial" w:cs="Arial"/>
          <w:b/>
          <w:sz w:val="20"/>
          <w:szCs w:val="20"/>
        </w:rPr>
        <w:t>):</w:t>
      </w:r>
      <w:r w:rsidRPr="00A24815">
        <w:rPr>
          <w:rFonts w:ascii="Arial" w:hAnsi="Arial" w:cs="Arial"/>
          <w:sz w:val="20"/>
          <w:szCs w:val="20"/>
        </w:rPr>
        <w:t xml:space="preserve"> Gli interventi da remoto effettuati dovranno essere rendicontati al pari degli interventi in loco fornendo le informazioni relative all’accesso (quali a titolo esemplificativo il tipo di accesso, ubicazione remota dell’accesso, motivazione all’accesso, attività svolte, reportistica di dettaglio … </w:t>
      </w:r>
      <w:proofErr w:type="spellStart"/>
      <w:r w:rsidRPr="00A24815">
        <w:rPr>
          <w:rFonts w:ascii="Arial" w:hAnsi="Arial" w:cs="Arial"/>
          <w:sz w:val="20"/>
          <w:szCs w:val="20"/>
        </w:rPr>
        <w:t>ecc</w:t>
      </w:r>
      <w:proofErr w:type="spellEnd"/>
      <w:r w:rsidRPr="00A24815">
        <w:rPr>
          <w:rFonts w:ascii="Arial" w:hAnsi="Arial" w:cs="Arial"/>
          <w:sz w:val="20"/>
          <w:szCs w:val="20"/>
        </w:rPr>
        <w:t xml:space="preserve">). Relativamente alle procedure di </w:t>
      </w:r>
      <w:r w:rsidRPr="00A24815">
        <w:rPr>
          <w:rFonts w:ascii="Arial" w:hAnsi="Arial" w:cs="Arial"/>
          <w:i/>
          <w:sz w:val="20"/>
          <w:szCs w:val="20"/>
        </w:rPr>
        <w:t>Controllo Remoto</w:t>
      </w:r>
      <w:r w:rsidRPr="00A24815">
        <w:rPr>
          <w:rFonts w:ascii="Arial" w:hAnsi="Arial" w:cs="Arial"/>
          <w:sz w:val="20"/>
          <w:szCs w:val="20"/>
        </w:rPr>
        <w:t xml:space="preserve">, è fatto obbligo della </w:t>
      </w:r>
      <w:r w:rsidRPr="00A24815">
        <w:rPr>
          <w:rFonts w:ascii="Arial" w:hAnsi="Arial" w:cs="Arial"/>
          <w:i/>
          <w:sz w:val="20"/>
          <w:szCs w:val="20"/>
        </w:rPr>
        <w:t>Ditta</w:t>
      </w:r>
      <w:r w:rsidRPr="00A24815">
        <w:rPr>
          <w:rFonts w:ascii="Arial" w:hAnsi="Arial" w:cs="Arial"/>
          <w:sz w:val="20"/>
          <w:szCs w:val="20"/>
        </w:rPr>
        <w:t xml:space="preserve"> chiedere preventiva autorizzazione al </w:t>
      </w:r>
      <w:r w:rsidRPr="00A24815">
        <w:rPr>
          <w:rFonts w:ascii="Arial" w:hAnsi="Arial" w:cs="Arial"/>
          <w:i/>
          <w:sz w:val="20"/>
          <w:szCs w:val="20"/>
        </w:rPr>
        <w:t>Servizio Competente dell’Azienda</w:t>
      </w:r>
      <w:r w:rsidRPr="00A24815">
        <w:rPr>
          <w:rFonts w:ascii="Arial" w:hAnsi="Arial" w:cs="Arial"/>
          <w:sz w:val="20"/>
          <w:szCs w:val="20"/>
        </w:rPr>
        <w:t xml:space="preserve"> che provvederà, per ogni controllo, a </w:t>
      </w:r>
      <w:r w:rsidRPr="00A24815">
        <w:rPr>
          <w:rFonts w:ascii="Arial" w:hAnsi="Arial" w:cs="Arial"/>
          <w:sz w:val="20"/>
          <w:szCs w:val="20"/>
        </w:rPr>
        <w:lastRenderedPageBreak/>
        <w:t xml:space="preserve">svolgere, in via preventiva, le necessarie verifiche nonché ad organizzare la sessione di accesso alla </w:t>
      </w:r>
      <w:r w:rsidRPr="00A24815">
        <w:rPr>
          <w:rFonts w:ascii="Arial" w:hAnsi="Arial" w:cs="Arial"/>
          <w:i/>
          <w:sz w:val="20"/>
          <w:szCs w:val="20"/>
        </w:rPr>
        <w:t>Tecnologia Biomedica</w:t>
      </w:r>
      <w:r w:rsidRPr="00A24815">
        <w:rPr>
          <w:rFonts w:ascii="Arial" w:hAnsi="Arial" w:cs="Arial"/>
          <w:sz w:val="20"/>
          <w:szCs w:val="20"/>
        </w:rPr>
        <w:t xml:space="preserve"> congiuntamente al personale sanitario utilizzatore.</w:t>
      </w:r>
    </w:p>
    <w:p w:rsidR="00A24815" w:rsidRPr="00A24815" w:rsidRDefault="00A24815" w:rsidP="00A24815">
      <w:pPr>
        <w:pStyle w:val="a"/>
        <w:spacing w:line="276" w:lineRule="auto"/>
        <w:rPr>
          <w:rFonts w:ascii="Arial" w:hAnsi="Arial" w:cs="Arial"/>
        </w:rPr>
      </w:pPr>
    </w:p>
    <w:p w:rsidR="009B58D8" w:rsidRDefault="009B58D8" w:rsidP="00070069">
      <w:pPr>
        <w:pStyle w:val="a"/>
        <w:spacing w:line="276" w:lineRule="auto"/>
        <w:rPr>
          <w:rFonts w:ascii="Arial" w:hAnsi="Arial" w:cs="Arial"/>
        </w:rPr>
      </w:pPr>
      <w:r>
        <w:rPr>
          <w:rFonts w:ascii="Arial" w:hAnsi="Arial" w:cs="Arial"/>
        </w:rPr>
        <w:t xml:space="preserve">Tutta la documentazione prodotta a seguito di interventi di manutenzione preventiva, correttiva o </w:t>
      </w:r>
      <w:r w:rsidRPr="009B58D8">
        <w:rPr>
          <w:rFonts w:ascii="Arial" w:hAnsi="Arial" w:cs="Arial"/>
          <w:i/>
        </w:rPr>
        <w:t>RS</w:t>
      </w:r>
      <w:r>
        <w:rPr>
          <w:rFonts w:ascii="Arial" w:hAnsi="Arial" w:cs="Arial"/>
          <w:i/>
        </w:rPr>
        <w:t xml:space="preserve"> </w:t>
      </w:r>
      <w:r>
        <w:rPr>
          <w:rFonts w:ascii="Arial" w:hAnsi="Arial" w:cs="Arial"/>
        </w:rPr>
        <w:t xml:space="preserve">dovrà essere inviata </w:t>
      </w:r>
      <w:r w:rsidR="00503B04">
        <w:rPr>
          <w:rFonts w:ascii="Arial" w:hAnsi="Arial" w:cs="Arial"/>
        </w:rPr>
        <w:t>a mezzo mail ai referenti dell’</w:t>
      </w:r>
      <w:r w:rsidR="00503B04" w:rsidRPr="00503B04">
        <w:rPr>
          <w:rFonts w:ascii="Arial" w:hAnsi="Arial" w:cs="Arial"/>
          <w:i/>
        </w:rPr>
        <w:t>Azienda</w:t>
      </w:r>
      <w:r w:rsidR="00503B04">
        <w:rPr>
          <w:rFonts w:ascii="Arial" w:hAnsi="Arial" w:cs="Arial"/>
          <w:i/>
        </w:rPr>
        <w:t>,</w:t>
      </w:r>
      <w:r w:rsidR="00503B04">
        <w:rPr>
          <w:rFonts w:ascii="Arial" w:hAnsi="Arial" w:cs="Arial"/>
        </w:rPr>
        <w:t xml:space="preserve"> al termine dell’attività eseguita.</w:t>
      </w:r>
    </w:p>
    <w:p w:rsidR="00503B04" w:rsidRPr="00503B04" w:rsidRDefault="00503B04" w:rsidP="00503B04">
      <w:pPr>
        <w:pStyle w:val="Corpotesto"/>
        <w:rPr>
          <w:lang w:eastAsia="zh-CN"/>
        </w:rPr>
      </w:pPr>
    </w:p>
    <w:p w:rsidR="00A24815" w:rsidRPr="00A24815" w:rsidRDefault="00A24815" w:rsidP="00070069">
      <w:pPr>
        <w:pStyle w:val="a"/>
        <w:spacing w:line="276" w:lineRule="auto"/>
        <w:rPr>
          <w:rFonts w:ascii="Arial" w:hAnsi="Arial" w:cs="Arial"/>
        </w:rPr>
      </w:pPr>
      <w:r w:rsidRPr="00A24815">
        <w:rPr>
          <w:rFonts w:ascii="Arial" w:hAnsi="Arial" w:cs="Arial"/>
        </w:rPr>
        <w:t xml:space="preserve">Tutti i tecnici della </w:t>
      </w:r>
      <w:r w:rsidRPr="00A24815">
        <w:rPr>
          <w:rFonts w:ascii="Arial" w:hAnsi="Arial" w:cs="Arial"/>
          <w:i/>
        </w:rPr>
        <w:t>Ditta</w:t>
      </w:r>
      <w:r w:rsidRPr="00A24815">
        <w:rPr>
          <w:rFonts w:ascii="Arial" w:hAnsi="Arial" w:cs="Arial"/>
        </w:rPr>
        <w:t xml:space="preserve"> che interverranno sulle </w:t>
      </w:r>
      <w:r w:rsidR="00E7303E">
        <w:rPr>
          <w:rFonts w:ascii="Arial" w:hAnsi="Arial" w:cs="Arial"/>
          <w:i/>
        </w:rPr>
        <w:t>TB</w:t>
      </w:r>
      <w:r w:rsidRPr="00A24815">
        <w:rPr>
          <w:rFonts w:ascii="Arial" w:hAnsi="Arial" w:cs="Arial"/>
        </w:rPr>
        <w:t xml:space="preserve"> dovranno dimostrare di essere stati istruiti alla manutenzione e di essere autorizzati dal produttore delle apparecchiature ad intervenire sulle stesse. </w:t>
      </w:r>
    </w:p>
    <w:p w:rsidR="00A24815" w:rsidRPr="00A24815" w:rsidRDefault="00A24815" w:rsidP="00070069">
      <w:pPr>
        <w:pStyle w:val="a"/>
        <w:spacing w:line="276" w:lineRule="auto"/>
        <w:rPr>
          <w:rFonts w:ascii="Arial" w:hAnsi="Arial" w:cs="Arial"/>
        </w:rPr>
      </w:pPr>
      <w:r w:rsidRPr="00A24815">
        <w:rPr>
          <w:rFonts w:ascii="Arial" w:hAnsi="Arial" w:cs="Arial"/>
        </w:rPr>
        <w:t xml:space="preserve">La </w:t>
      </w:r>
      <w:r w:rsidRPr="00A24815">
        <w:rPr>
          <w:rFonts w:ascii="Arial" w:hAnsi="Arial" w:cs="Arial"/>
          <w:i/>
        </w:rPr>
        <w:t>Ditta</w:t>
      </w:r>
      <w:r w:rsidRPr="00A24815">
        <w:rPr>
          <w:rFonts w:ascii="Arial" w:hAnsi="Arial" w:cs="Arial"/>
        </w:rPr>
        <w:t xml:space="preserve"> allo scopo deve fornire annualmente l’elenco dei suoi tecnici abilitati ad entrare nelle strutture dell’</w:t>
      </w:r>
      <w:r w:rsidRPr="00A24815">
        <w:rPr>
          <w:rFonts w:ascii="Arial" w:hAnsi="Arial" w:cs="Arial"/>
          <w:i/>
        </w:rPr>
        <w:t>Azienda</w:t>
      </w:r>
      <w:r w:rsidRPr="00A24815">
        <w:rPr>
          <w:rFonts w:ascii="Arial" w:hAnsi="Arial" w:cs="Arial"/>
        </w:rPr>
        <w:t xml:space="preserve"> oltreché fornire le variazioni a tale elenco nel corso della durata del contratto. I tecnici della </w:t>
      </w:r>
      <w:r w:rsidRPr="00A24815">
        <w:rPr>
          <w:rFonts w:ascii="Arial" w:hAnsi="Arial" w:cs="Arial"/>
          <w:i/>
        </w:rPr>
        <w:t>Ditta</w:t>
      </w:r>
      <w:r w:rsidRPr="00A24815">
        <w:rPr>
          <w:rFonts w:ascii="Arial" w:hAnsi="Arial" w:cs="Arial"/>
        </w:rPr>
        <w:t xml:space="preserve"> devono essere sempre identificabili all’interno delle strutture dell’</w:t>
      </w:r>
      <w:r w:rsidRPr="00A24815">
        <w:rPr>
          <w:rFonts w:ascii="Arial" w:hAnsi="Arial" w:cs="Arial"/>
          <w:i/>
        </w:rPr>
        <w:t xml:space="preserve">Azienda </w:t>
      </w:r>
      <w:r w:rsidRPr="00A24815">
        <w:rPr>
          <w:rFonts w:ascii="Arial" w:hAnsi="Arial" w:cs="Arial"/>
        </w:rPr>
        <w:t xml:space="preserve">mediante tesserino di riconoscimento emesso dalla </w:t>
      </w:r>
      <w:r w:rsidRPr="00A24815">
        <w:rPr>
          <w:rFonts w:ascii="Arial" w:hAnsi="Arial" w:cs="Arial"/>
          <w:i/>
        </w:rPr>
        <w:t>Ditta</w:t>
      </w:r>
      <w:r w:rsidRPr="00A24815">
        <w:rPr>
          <w:rFonts w:ascii="Arial" w:hAnsi="Arial" w:cs="Arial"/>
        </w:rPr>
        <w:t xml:space="preserve"> medesima sulla base dei nominativi forniti corredato di foto identificativa così come disposto da art. </w:t>
      </w:r>
      <w:r w:rsidR="00AD60E6">
        <w:rPr>
          <w:rFonts w:ascii="Arial" w:hAnsi="Arial" w:cs="Arial"/>
        </w:rPr>
        <w:t>4.4</w:t>
      </w:r>
      <w:r w:rsidRPr="00A24815">
        <w:rPr>
          <w:rFonts w:ascii="Arial" w:hAnsi="Arial" w:cs="Arial"/>
        </w:rPr>
        <w:t xml:space="preserve"> del presente </w:t>
      </w:r>
      <w:r w:rsidR="00AD60E6">
        <w:rPr>
          <w:rFonts w:ascii="Arial" w:hAnsi="Arial" w:cs="Arial"/>
        </w:rPr>
        <w:t>capitolato</w:t>
      </w:r>
      <w:r w:rsidRPr="00A24815">
        <w:rPr>
          <w:rFonts w:ascii="Arial" w:hAnsi="Arial" w:cs="Arial"/>
          <w:i/>
        </w:rPr>
        <w:t>.</w:t>
      </w:r>
    </w:p>
    <w:p w:rsidR="00A24815" w:rsidRPr="00A24815" w:rsidRDefault="00A24815" w:rsidP="00070069">
      <w:pPr>
        <w:pStyle w:val="a"/>
        <w:spacing w:line="276" w:lineRule="auto"/>
        <w:rPr>
          <w:rFonts w:ascii="Arial" w:hAnsi="Arial" w:cs="Arial"/>
        </w:rPr>
      </w:pPr>
      <w:r w:rsidRPr="00A24815">
        <w:rPr>
          <w:rFonts w:ascii="Arial" w:hAnsi="Arial" w:cs="Arial"/>
        </w:rPr>
        <w:t xml:space="preserve">L’intervento del tecnico della </w:t>
      </w:r>
      <w:r w:rsidRPr="00A24815">
        <w:rPr>
          <w:rFonts w:ascii="Arial" w:hAnsi="Arial" w:cs="Arial"/>
          <w:i/>
        </w:rPr>
        <w:t>Ditta,</w:t>
      </w:r>
      <w:r w:rsidRPr="00A24815">
        <w:rPr>
          <w:rFonts w:ascii="Arial" w:hAnsi="Arial" w:cs="Arial"/>
        </w:rPr>
        <w:t xml:space="preserve"> inoltre, deve avvenire sotto la supervisione e coordinamento del </w:t>
      </w:r>
      <w:r w:rsidRPr="00A24815">
        <w:rPr>
          <w:rFonts w:ascii="Arial" w:hAnsi="Arial" w:cs="Arial"/>
          <w:i/>
        </w:rPr>
        <w:t>Servizio Competente dell’Azienda</w:t>
      </w:r>
      <w:r w:rsidRPr="00A24815">
        <w:rPr>
          <w:rFonts w:ascii="Arial" w:hAnsi="Arial" w:cs="Arial"/>
        </w:rPr>
        <w:t xml:space="preserve"> che provvederà a prendere accordi con il personale sanitario e con gli altri servizi/figure aziendali preposte per l’attività di controllo sulle tecnologie (come </w:t>
      </w:r>
      <w:r w:rsidR="006943D1">
        <w:rPr>
          <w:rFonts w:ascii="Arial" w:hAnsi="Arial" w:cs="Arial"/>
        </w:rPr>
        <w:t>F</w:t>
      </w:r>
      <w:r w:rsidRPr="00A24815">
        <w:rPr>
          <w:rFonts w:ascii="Arial" w:hAnsi="Arial" w:cs="Arial"/>
        </w:rPr>
        <w:t xml:space="preserve">isica </w:t>
      </w:r>
      <w:r w:rsidR="006943D1">
        <w:rPr>
          <w:rFonts w:ascii="Arial" w:hAnsi="Arial" w:cs="Arial"/>
        </w:rPr>
        <w:t>M</w:t>
      </w:r>
      <w:r w:rsidRPr="00A24815">
        <w:rPr>
          <w:rFonts w:ascii="Arial" w:hAnsi="Arial" w:cs="Arial"/>
        </w:rPr>
        <w:t xml:space="preserve">edica, </w:t>
      </w:r>
      <w:r w:rsidR="006943D1">
        <w:rPr>
          <w:rFonts w:ascii="Arial" w:hAnsi="Arial" w:cs="Arial"/>
        </w:rPr>
        <w:t>S</w:t>
      </w:r>
      <w:r w:rsidRPr="00A24815">
        <w:rPr>
          <w:rFonts w:ascii="Arial" w:hAnsi="Arial" w:cs="Arial"/>
        </w:rPr>
        <w:t xml:space="preserve">ervizio </w:t>
      </w:r>
      <w:r w:rsidR="006943D1">
        <w:rPr>
          <w:rFonts w:ascii="Arial" w:hAnsi="Arial" w:cs="Arial"/>
        </w:rPr>
        <w:t>T</w:t>
      </w:r>
      <w:r w:rsidRPr="00A24815">
        <w:rPr>
          <w:rFonts w:ascii="Arial" w:hAnsi="Arial" w:cs="Arial"/>
        </w:rPr>
        <w:t xml:space="preserve">ecnico, </w:t>
      </w:r>
      <w:r w:rsidR="006943D1">
        <w:rPr>
          <w:rFonts w:ascii="Arial" w:hAnsi="Arial" w:cs="Arial"/>
        </w:rPr>
        <w:t>E</w:t>
      </w:r>
      <w:r w:rsidRPr="00A24815">
        <w:rPr>
          <w:rFonts w:ascii="Arial" w:hAnsi="Arial" w:cs="Arial"/>
        </w:rPr>
        <w:t xml:space="preserve">sperto </w:t>
      </w:r>
      <w:r w:rsidR="006943D1">
        <w:rPr>
          <w:rFonts w:ascii="Arial" w:hAnsi="Arial" w:cs="Arial"/>
        </w:rPr>
        <w:t>Q</w:t>
      </w:r>
      <w:r w:rsidRPr="00A24815">
        <w:rPr>
          <w:rFonts w:ascii="Arial" w:hAnsi="Arial" w:cs="Arial"/>
        </w:rPr>
        <w:t>ualificato</w:t>
      </w:r>
      <w:r w:rsidR="006943D1">
        <w:rPr>
          <w:rFonts w:ascii="Arial" w:hAnsi="Arial" w:cs="Arial"/>
        </w:rPr>
        <w:t>, Servizio Informatico</w:t>
      </w:r>
      <w:r w:rsidR="00E7303E">
        <w:rPr>
          <w:rFonts w:ascii="Arial" w:hAnsi="Arial" w:cs="Arial"/>
        </w:rPr>
        <w:t>,</w:t>
      </w:r>
      <w:r w:rsidRPr="00A24815">
        <w:rPr>
          <w:rFonts w:ascii="Arial" w:hAnsi="Arial" w:cs="Arial"/>
        </w:rPr>
        <w:t xml:space="preserve"> ecc</w:t>
      </w:r>
      <w:r w:rsidR="00E7303E">
        <w:rPr>
          <w:rFonts w:ascii="Arial" w:hAnsi="Arial" w:cs="Arial"/>
        </w:rPr>
        <w:t>.</w:t>
      </w:r>
      <w:r w:rsidRPr="00A24815">
        <w:rPr>
          <w:rFonts w:ascii="Arial" w:hAnsi="Arial" w:cs="Arial"/>
        </w:rPr>
        <w:t>).</w:t>
      </w:r>
    </w:p>
    <w:p w:rsidR="00E3271F" w:rsidRDefault="00A24815" w:rsidP="00070069">
      <w:pPr>
        <w:pStyle w:val="a"/>
        <w:spacing w:line="276" w:lineRule="auto"/>
        <w:rPr>
          <w:rFonts w:ascii="Arial" w:hAnsi="Arial" w:cs="Arial"/>
        </w:rPr>
      </w:pPr>
      <w:r w:rsidRPr="00A24815">
        <w:rPr>
          <w:rFonts w:ascii="Arial" w:hAnsi="Arial" w:cs="Arial"/>
        </w:rPr>
        <w:t>Tutti gli interventi tecnici effettuati dalla</w:t>
      </w:r>
      <w:r w:rsidRPr="00A24815">
        <w:rPr>
          <w:rFonts w:ascii="Arial" w:hAnsi="Arial" w:cs="Arial"/>
          <w:i/>
        </w:rPr>
        <w:t xml:space="preserve"> Ditta</w:t>
      </w:r>
      <w:r w:rsidRPr="00A24815">
        <w:rPr>
          <w:rFonts w:ascii="Arial" w:hAnsi="Arial" w:cs="Arial"/>
        </w:rPr>
        <w:t xml:space="preserve"> dovranno comunque essere comunicati per via informatica a mezzo e-mail al riferimento dell’</w:t>
      </w:r>
      <w:r w:rsidRPr="00A24815">
        <w:rPr>
          <w:rFonts w:ascii="Arial" w:hAnsi="Arial" w:cs="Arial"/>
          <w:i/>
        </w:rPr>
        <w:t>Azienda</w:t>
      </w:r>
      <w:r w:rsidRPr="00A24815">
        <w:rPr>
          <w:rFonts w:ascii="Arial" w:hAnsi="Arial" w:cs="Arial"/>
        </w:rPr>
        <w:t>.</w:t>
      </w:r>
    </w:p>
    <w:p w:rsidR="005B3EE9" w:rsidRPr="005B3EE9" w:rsidRDefault="005B3EE9" w:rsidP="005B3EE9">
      <w:pPr>
        <w:pStyle w:val="Corpotesto"/>
        <w:rPr>
          <w:lang w:eastAsia="zh-CN"/>
        </w:rPr>
      </w:pPr>
    </w:p>
    <w:p w:rsidR="00E3271F" w:rsidRPr="0024559F" w:rsidRDefault="00E3271F" w:rsidP="0040735C">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72" w:name="_Toc71644585"/>
      <w:bookmarkStart w:id="73" w:name="_Toc156830963"/>
      <w:bookmarkStart w:id="74" w:name="_Toc71644586"/>
      <w:bookmarkStart w:id="75" w:name="_Toc156830964"/>
      <w:bookmarkStart w:id="76" w:name="_Toc71644587"/>
      <w:bookmarkStart w:id="77" w:name="_Toc156830965"/>
      <w:bookmarkStart w:id="78" w:name="_Toc156838601"/>
      <w:bookmarkStart w:id="79" w:name="_Toc156838669"/>
      <w:bookmarkStart w:id="80" w:name="_Toc156838878"/>
      <w:bookmarkEnd w:id="72"/>
      <w:bookmarkEnd w:id="73"/>
      <w:bookmarkEnd w:id="74"/>
      <w:bookmarkEnd w:id="75"/>
      <w:r w:rsidRPr="0024559F">
        <w:rPr>
          <w:caps/>
          <w:spacing w:val="20"/>
          <w:kern w:val="16"/>
          <w:sz w:val="20"/>
          <w:szCs w:val="20"/>
          <w:lang w:eastAsia="en-US"/>
        </w:rPr>
        <w:t>RICAMBI</w:t>
      </w:r>
      <w:bookmarkEnd w:id="76"/>
      <w:bookmarkEnd w:id="77"/>
      <w:bookmarkEnd w:id="78"/>
      <w:bookmarkEnd w:id="79"/>
      <w:bookmarkEnd w:id="80"/>
    </w:p>
    <w:p w:rsidR="00E3271F" w:rsidRP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Tutte le parti di ricambio utilizzate nell'ambito del servizio di manutenzione dovranno essere rigorosamente originali e compatibili con il progetto della </w:t>
      </w:r>
      <w:r w:rsidR="00E7303E">
        <w:rPr>
          <w:rFonts w:ascii="Arial" w:hAnsi="Arial" w:cs="Arial"/>
          <w:i/>
          <w:sz w:val="20"/>
          <w:lang w:eastAsia="zh-CN"/>
        </w:rPr>
        <w:t>TB</w:t>
      </w:r>
      <w:r w:rsidRPr="00E3271F">
        <w:rPr>
          <w:rFonts w:ascii="Arial" w:hAnsi="Arial" w:cs="Arial"/>
          <w:sz w:val="20"/>
          <w:lang w:eastAsia="zh-CN"/>
        </w:rPr>
        <w:t xml:space="preserve"> interessata. In caso in cui la </w:t>
      </w:r>
      <w:r w:rsidRPr="006433E7">
        <w:rPr>
          <w:rFonts w:ascii="Arial" w:hAnsi="Arial" w:cs="Arial"/>
          <w:i/>
          <w:sz w:val="20"/>
          <w:lang w:eastAsia="zh-CN"/>
        </w:rPr>
        <w:t>Ditta</w:t>
      </w:r>
      <w:r w:rsidRPr="00E3271F">
        <w:rPr>
          <w:rFonts w:ascii="Arial" w:hAnsi="Arial" w:cs="Arial"/>
          <w:sz w:val="20"/>
          <w:lang w:eastAsia="zh-CN"/>
        </w:rPr>
        <w:t xml:space="preserve"> non fornisca parti di ricambio o accessori originali dovrà chiedere </w:t>
      </w:r>
      <w:r w:rsidRPr="00565462">
        <w:rPr>
          <w:rFonts w:ascii="Arial" w:hAnsi="Arial" w:cs="Arial"/>
          <w:sz w:val="20"/>
          <w:u w:val="single"/>
          <w:lang w:eastAsia="zh-CN"/>
        </w:rPr>
        <w:t>esplicita autorizzazione</w:t>
      </w:r>
      <w:r w:rsidRPr="00E3271F">
        <w:rPr>
          <w:rFonts w:ascii="Arial" w:hAnsi="Arial" w:cs="Arial"/>
          <w:sz w:val="20"/>
          <w:lang w:eastAsia="zh-CN"/>
        </w:rPr>
        <w:t xml:space="preserve"> al </w:t>
      </w:r>
      <w:r w:rsidRPr="006433E7">
        <w:rPr>
          <w:rFonts w:ascii="Arial" w:hAnsi="Arial" w:cs="Arial"/>
          <w:i/>
          <w:sz w:val="20"/>
          <w:lang w:eastAsia="zh-CN"/>
        </w:rPr>
        <w:t>Servizio Competente dell’Azienda</w:t>
      </w:r>
      <w:r w:rsidRPr="00E3271F">
        <w:rPr>
          <w:rFonts w:ascii="Arial" w:hAnsi="Arial" w:cs="Arial"/>
          <w:sz w:val="20"/>
          <w:lang w:eastAsia="zh-CN"/>
        </w:rPr>
        <w:t>, il quale provvederà a fornire parere collegiale coinvolgendo le figure dell’</w:t>
      </w:r>
      <w:r w:rsidRPr="00565462">
        <w:rPr>
          <w:rFonts w:ascii="Arial" w:hAnsi="Arial" w:cs="Arial"/>
          <w:i/>
          <w:sz w:val="20"/>
          <w:lang w:eastAsia="zh-CN"/>
        </w:rPr>
        <w:t>Azienda</w:t>
      </w:r>
      <w:r w:rsidRPr="00E3271F">
        <w:rPr>
          <w:rFonts w:ascii="Arial" w:hAnsi="Arial" w:cs="Arial"/>
          <w:sz w:val="20"/>
          <w:lang w:eastAsia="zh-CN"/>
        </w:rPr>
        <w:t xml:space="preserve"> preposte alla gestione del rischio. </w:t>
      </w:r>
    </w:p>
    <w:p w:rsidR="00E3271F" w:rsidRP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Per tutte le parti di ricambio, comprese quelle eventualmente escluse dal contratto, </w:t>
      </w:r>
      <w:r w:rsidR="006433E7">
        <w:rPr>
          <w:rFonts w:ascii="Arial" w:hAnsi="Arial" w:cs="Arial"/>
          <w:sz w:val="20"/>
          <w:lang w:eastAsia="zh-CN"/>
        </w:rPr>
        <w:t>dovrà</w:t>
      </w:r>
      <w:r w:rsidRPr="00E3271F">
        <w:rPr>
          <w:rFonts w:ascii="Arial" w:hAnsi="Arial" w:cs="Arial"/>
          <w:sz w:val="20"/>
          <w:lang w:eastAsia="zh-CN"/>
        </w:rPr>
        <w:t xml:space="preserve"> essere previsto un periodo di garanzia non inferiore a 12 (dodici) mesi dalla data dell’effettiva in</w:t>
      </w:r>
      <w:r w:rsidR="00E67A62">
        <w:rPr>
          <w:rFonts w:ascii="Arial" w:hAnsi="Arial" w:cs="Arial"/>
          <w:sz w:val="20"/>
          <w:lang w:eastAsia="zh-CN"/>
        </w:rPr>
        <w:t xml:space="preserve">stallazione/sostituzione a bordo della </w:t>
      </w:r>
      <w:r w:rsidR="00E7303E">
        <w:rPr>
          <w:rFonts w:ascii="Arial" w:hAnsi="Arial" w:cs="Arial"/>
          <w:i/>
          <w:sz w:val="20"/>
          <w:lang w:eastAsia="zh-CN"/>
        </w:rPr>
        <w:t>TB</w:t>
      </w:r>
      <w:r w:rsidRPr="00E3271F">
        <w:rPr>
          <w:rFonts w:ascii="Arial" w:hAnsi="Arial" w:cs="Arial"/>
          <w:sz w:val="20"/>
          <w:lang w:eastAsia="zh-CN"/>
        </w:rPr>
        <w:t xml:space="preserve"> oggetto dell’intervento.</w:t>
      </w:r>
    </w:p>
    <w:p w:rsidR="00E3271F" w:rsidRP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Le caratteristiche del servizio di fornitura parti di ricambio dovranno essere precisate nella apposita sezione </w:t>
      </w:r>
      <w:r w:rsidRPr="00254CC0">
        <w:rPr>
          <w:rFonts w:ascii="Arial" w:hAnsi="Arial" w:cs="Arial"/>
          <w:sz w:val="20"/>
          <w:lang w:eastAsia="zh-CN"/>
        </w:rPr>
        <w:t>dell’</w:t>
      </w:r>
      <w:r w:rsidR="00254CC0" w:rsidRPr="00254CC0">
        <w:rPr>
          <w:rFonts w:ascii="Arial" w:hAnsi="Arial" w:cs="Arial"/>
          <w:b/>
          <w:sz w:val="20"/>
          <w:lang w:eastAsia="en-US"/>
        </w:rPr>
        <w:t xml:space="preserve">Allegato </w:t>
      </w:r>
      <w:proofErr w:type="spellStart"/>
      <w:r w:rsidR="00254CC0" w:rsidRPr="00254CC0">
        <w:rPr>
          <w:rFonts w:ascii="Arial" w:hAnsi="Arial" w:cs="Arial"/>
          <w:b/>
          <w:sz w:val="20"/>
          <w:lang w:eastAsia="en-US"/>
        </w:rPr>
        <w:t>tecn</w:t>
      </w:r>
      <w:proofErr w:type="spellEnd"/>
      <w:r w:rsidR="00254CC0" w:rsidRPr="00254CC0">
        <w:rPr>
          <w:rFonts w:ascii="Arial" w:hAnsi="Arial" w:cs="Arial"/>
          <w:b/>
          <w:sz w:val="20"/>
          <w:lang w:eastAsia="en-US"/>
        </w:rPr>
        <w:t>. 2.2 Caratteristiche servizio assistenza tecnica</w:t>
      </w:r>
      <w:r w:rsidRPr="00E3271F">
        <w:rPr>
          <w:rFonts w:ascii="Arial" w:hAnsi="Arial" w:cs="Arial"/>
          <w:sz w:val="20"/>
          <w:lang w:eastAsia="zh-CN"/>
        </w:rPr>
        <w:t xml:space="preserve">, in particolare </w:t>
      </w:r>
      <w:r w:rsidR="00E67A62">
        <w:rPr>
          <w:rFonts w:ascii="Arial" w:hAnsi="Arial" w:cs="Arial"/>
          <w:sz w:val="20"/>
          <w:lang w:eastAsia="zh-CN"/>
        </w:rPr>
        <w:t>dovranno</w:t>
      </w:r>
      <w:r w:rsidRPr="00E3271F">
        <w:rPr>
          <w:rFonts w:ascii="Arial" w:hAnsi="Arial" w:cs="Arial"/>
          <w:sz w:val="20"/>
          <w:lang w:eastAsia="zh-CN"/>
        </w:rPr>
        <w:t xml:space="preserve"> essere fornite indicazioni sull’ubicazione del magazzino e tempi di spedizione garantiti.</w:t>
      </w:r>
      <w:bookmarkStart w:id="81" w:name="_GoBack"/>
      <w:bookmarkEnd w:id="81"/>
    </w:p>
    <w:p w:rsid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La </w:t>
      </w:r>
      <w:r w:rsidRPr="006433E7">
        <w:rPr>
          <w:rFonts w:ascii="Arial" w:hAnsi="Arial" w:cs="Arial"/>
          <w:i/>
          <w:sz w:val="20"/>
          <w:lang w:eastAsia="zh-CN"/>
        </w:rPr>
        <w:t>Ditta</w:t>
      </w:r>
      <w:r w:rsidRPr="00E3271F">
        <w:rPr>
          <w:rFonts w:ascii="Arial" w:hAnsi="Arial" w:cs="Arial"/>
          <w:sz w:val="20"/>
          <w:lang w:eastAsia="zh-CN"/>
        </w:rPr>
        <w:t xml:space="preserve"> si impegna a fornire per le apparecchiature oggetto del contratto il listino parti di ricambio dal quale risultino prezzi e </w:t>
      </w:r>
      <w:r w:rsidR="006433E7">
        <w:rPr>
          <w:rFonts w:ascii="Arial" w:hAnsi="Arial" w:cs="Arial"/>
          <w:sz w:val="20"/>
          <w:lang w:eastAsia="zh-CN"/>
        </w:rPr>
        <w:t>percentual</w:t>
      </w:r>
      <w:r w:rsidR="00D65FE6">
        <w:rPr>
          <w:rFonts w:ascii="Arial" w:hAnsi="Arial" w:cs="Arial"/>
          <w:sz w:val="20"/>
          <w:lang w:eastAsia="zh-CN"/>
        </w:rPr>
        <w:t>i</w:t>
      </w:r>
      <w:r w:rsidR="006433E7">
        <w:rPr>
          <w:rFonts w:ascii="Arial" w:hAnsi="Arial" w:cs="Arial"/>
          <w:sz w:val="20"/>
          <w:lang w:eastAsia="zh-CN"/>
        </w:rPr>
        <w:t xml:space="preserve"> di </w:t>
      </w:r>
      <w:r w:rsidRPr="00E3271F">
        <w:rPr>
          <w:rFonts w:ascii="Arial" w:hAnsi="Arial" w:cs="Arial"/>
          <w:sz w:val="20"/>
          <w:lang w:eastAsia="zh-CN"/>
        </w:rPr>
        <w:t>scont</w:t>
      </w:r>
      <w:r w:rsidR="006433E7">
        <w:rPr>
          <w:rFonts w:ascii="Arial" w:hAnsi="Arial" w:cs="Arial"/>
          <w:sz w:val="20"/>
          <w:lang w:eastAsia="zh-CN"/>
        </w:rPr>
        <w:t>o</w:t>
      </w:r>
      <w:r w:rsidRPr="00E3271F">
        <w:rPr>
          <w:rFonts w:ascii="Arial" w:hAnsi="Arial" w:cs="Arial"/>
          <w:sz w:val="20"/>
          <w:lang w:eastAsia="zh-CN"/>
        </w:rPr>
        <w:t xml:space="preserve"> applicat</w:t>
      </w:r>
      <w:r w:rsidR="00D65FE6">
        <w:rPr>
          <w:rFonts w:ascii="Arial" w:hAnsi="Arial" w:cs="Arial"/>
          <w:sz w:val="20"/>
          <w:lang w:eastAsia="zh-CN"/>
        </w:rPr>
        <w:t>e</w:t>
      </w:r>
      <w:r w:rsidRPr="00E3271F">
        <w:rPr>
          <w:rFonts w:ascii="Arial" w:hAnsi="Arial" w:cs="Arial"/>
          <w:sz w:val="20"/>
          <w:lang w:eastAsia="zh-CN"/>
        </w:rPr>
        <w:t xml:space="preserve">. </w:t>
      </w:r>
    </w:p>
    <w:p w:rsidR="00070069" w:rsidRDefault="00070069" w:rsidP="00070069">
      <w:pPr>
        <w:pStyle w:val="Corpotesto"/>
        <w:spacing w:line="276" w:lineRule="auto"/>
        <w:jc w:val="both"/>
        <w:rPr>
          <w:rFonts w:ascii="Arial" w:hAnsi="Arial" w:cs="Arial"/>
          <w:sz w:val="20"/>
          <w:lang w:eastAsia="zh-CN"/>
        </w:rPr>
      </w:pPr>
    </w:p>
    <w:p w:rsidR="00E3271F" w:rsidRPr="00DF2BE6" w:rsidRDefault="00E3271F"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82" w:name="_Toc71644588"/>
      <w:bookmarkStart w:id="83" w:name="_Toc156830966"/>
      <w:bookmarkStart w:id="84" w:name="_Toc156838602"/>
      <w:bookmarkStart w:id="85" w:name="_Toc156838670"/>
      <w:bookmarkStart w:id="86" w:name="_Toc156838879"/>
      <w:r>
        <w:rPr>
          <w:caps/>
          <w:spacing w:val="20"/>
          <w:kern w:val="16"/>
          <w:sz w:val="20"/>
          <w:szCs w:val="20"/>
          <w:lang w:eastAsia="en-US"/>
        </w:rPr>
        <w:t>AGGIORNAMENTI TECNOLOGICI</w:t>
      </w:r>
      <w:bookmarkEnd w:id="82"/>
      <w:bookmarkEnd w:id="83"/>
      <w:bookmarkEnd w:id="84"/>
      <w:bookmarkEnd w:id="85"/>
      <w:bookmarkEnd w:id="86"/>
    </w:p>
    <w:p w:rsidR="00E3271F" w:rsidRP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Gli aggiornamenti tecnologici delle apparecchiature previsti nell’ambito del servizio di assistenza per apparecchiature sia in contratto sia fuori contratto, mediante intervento in loco o da remoto, devono avvenire mediante apposita comunicazione della </w:t>
      </w:r>
      <w:r w:rsidRPr="00E7303E">
        <w:rPr>
          <w:rFonts w:ascii="Arial" w:hAnsi="Arial" w:cs="Arial"/>
          <w:i/>
          <w:sz w:val="20"/>
          <w:lang w:eastAsia="zh-CN"/>
        </w:rPr>
        <w:t>Ditta</w:t>
      </w:r>
      <w:r w:rsidRPr="00E3271F">
        <w:rPr>
          <w:rFonts w:ascii="Arial" w:hAnsi="Arial" w:cs="Arial"/>
          <w:sz w:val="20"/>
          <w:lang w:eastAsia="zh-CN"/>
        </w:rPr>
        <w:t xml:space="preserve"> all’</w:t>
      </w:r>
      <w:r w:rsidRPr="00E7303E">
        <w:rPr>
          <w:rFonts w:ascii="Arial" w:hAnsi="Arial" w:cs="Arial"/>
          <w:i/>
          <w:sz w:val="20"/>
          <w:lang w:eastAsia="zh-CN"/>
        </w:rPr>
        <w:t>Azienda</w:t>
      </w:r>
      <w:r w:rsidRPr="00E3271F">
        <w:rPr>
          <w:rFonts w:ascii="Arial" w:hAnsi="Arial" w:cs="Arial"/>
          <w:sz w:val="20"/>
          <w:lang w:eastAsia="zh-CN"/>
        </w:rPr>
        <w:t xml:space="preserve"> con indicazione delle modalità dell’aggiornamento (quali, a titolo esemplificativo, data intervento, modalità </w:t>
      </w:r>
      <w:r w:rsidR="00E7303E">
        <w:rPr>
          <w:rFonts w:ascii="Arial" w:hAnsi="Arial" w:cs="Arial"/>
          <w:sz w:val="20"/>
          <w:lang w:eastAsia="zh-CN"/>
        </w:rPr>
        <w:t xml:space="preserve">di aggiornamento, contenuto, </w:t>
      </w:r>
      <w:r w:rsidRPr="00E3271F">
        <w:rPr>
          <w:rFonts w:ascii="Arial" w:hAnsi="Arial" w:cs="Arial"/>
          <w:sz w:val="20"/>
          <w:lang w:eastAsia="zh-CN"/>
        </w:rPr>
        <w:t>ecc</w:t>
      </w:r>
      <w:r w:rsidR="00E7303E">
        <w:rPr>
          <w:rFonts w:ascii="Arial" w:hAnsi="Arial" w:cs="Arial"/>
          <w:sz w:val="20"/>
          <w:lang w:eastAsia="zh-CN"/>
        </w:rPr>
        <w:t>.</w:t>
      </w:r>
      <w:r w:rsidRPr="00E3271F">
        <w:rPr>
          <w:rFonts w:ascii="Arial" w:hAnsi="Arial" w:cs="Arial"/>
          <w:sz w:val="20"/>
          <w:lang w:eastAsia="zh-CN"/>
        </w:rPr>
        <w:t xml:space="preserve">) e comunque sempre previa autorizzazione da parte dei </w:t>
      </w:r>
      <w:r w:rsidRPr="00E67A62">
        <w:rPr>
          <w:rFonts w:ascii="Arial" w:hAnsi="Arial" w:cs="Arial"/>
          <w:i/>
          <w:sz w:val="20"/>
          <w:lang w:eastAsia="zh-CN"/>
        </w:rPr>
        <w:t>Servizi Competenti dell’Azienda</w:t>
      </w:r>
      <w:r w:rsidRPr="00E3271F">
        <w:rPr>
          <w:rFonts w:ascii="Arial" w:hAnsi="Arial" w:cs="Arial"/>
          <w:sz w:val="20"/>
          <w:lang w:eastAsia="zh-CN"/>
        </w:rPr>
        <w:t xml:space="preserve">. </w:t>
      </w:r>
    </w:p>
    <w:p w:rsidR="00E3271F" w:rsidRP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lastRenderedPageBreak/>
        <w:t xml:space="preserve">Tutti gli aggiornamenti di sicurezza, conseguenti a modifiche di eventuali “bug” o “recall” della </w:t>
      </w:r>
      <w:r w:rsidR="00E7303E">
        <w:rPr>
          <w:rFonts w:ascii="Arial" w:hAnsi="Arial" w:cs="Arial"/>
          <w:i/>
          <w:sz w:val="20"/>
          <w:lang w:eastAsia="zh-CN"/>
        </w:rPr>
        <w:t>TB</w:t>
      </w:r>
      <w:r w:rsidRPr="00E3271F">
        <w:rPr>
          <w:rFonts w:ascii="Arial" w:hAnsi="Arial" w:cs="Arial"/>
          <w:sz w:val="20"/>
          <w:lang w:eastAsia="zh-CN"/>
        </w:rPr>
        <w:t xml:space="preserve"> (compresi gli aggiornamenti software)</w:t>
      </w:r>
      <w:r w:rsidR="00F5051B">
        <w:rPr>
          <w:rFonts w:ascii="Arial" w:hAnsi="Arial" w:cs="Arial"/>
          <w:sz w:val="20"/>
          <w:lang w:eastAsia="zh-CN"/>
        </w:rPr>
        <w:t>,</w:t>
      </w:r>
      <w:r w:rsidRPr="00E3271F">
        <w:rPr>
          <w:rFonts w:ascii="Arial" w:hAnsi="Arial" w:cs="Arial"/>
          <w:sz w:val="20"/>
          <w:lang w:eastAsia="zh-CN"/>
        </w:rPr>
        <w:t xml:space="preserve"> sono in tutti i casi implicitamente da considerarsi a titolo gratuito anche nel caso in cui predetti aggiornamenti richiedano modifiche sostanziali in termini prestazionali della </w:t>
      </w:r>
      <w:r w:rsidR="00E7303E">
        <w:rPr>
          <w:rFonts w:ascii="Arial" w:hAnsi="Arial" w:cs="Arial"/>
          <w:i/>
          <w:sz w:val="20"/>
          <w:lang w:eastAsia="zh-CN"/>
        </w:rPr>
        <w:t>TB</w:t>
      </w:r>
      <w:r w:rsidRPr="00E3271F">
        <w:rPr>
          <w:rFonts w:ascii="Arial" w:hAnsi="Arial" w:cs="Arial"/>
          <w:sz w:val="20"/>
          <w:lang w:eastAsia="zh-CN"/>
        </w:rPr>
        <w:t>.</w:t>
      </w:r>
    </w:p>
    <w:p w:rsidR="00E3271F" w:rsidRDefault="00E3271F" w:rsidP="00070069">
      <w:pPr>
        <w:pStyle w:val="Corpotesto"/>
        <w:spacing w:line="276" w:lineRule="auto"/>
        <w:jc w:val="both"/>
        <w:rPr>
          <w:rFonts w:ascii="Arial" w:hAnsi="Arial" w:cs="Arial"/>
          <w:sz w:val="20"/>
          <w:lang w:eastAsia="zh-CN"/>
        </w:rPr>
      </w:pPr>
      <w:r w:rsidRPr="00E3271F">
        <w:rPr>
          <w:rFonts w:ascii="Arial" w:hAnsi="Arial" w:cs="Arial"/>
          <w:sz w:val="20"/>
          <w:lang w:eastAsia="zh-CN"/>
        </w:rPr>
        <w:t xml:space="preserve">È obbligo inoltre della </w:t>
      </w:r>
      <w:r w:rsidRPr="00B4287E">
        <w:rPr>
          <w:rFonts w:ascii="Arial" w:hAnsi="Arial" w:cs="Arial"/>
          <w:i/>
          <w:sz w:val="20"/>
          <w:lang w:eastAsia="zh-CN"/>
        </w:rPr>
        <w:t>Ditta</w:t>
      </w:r>
      <w:r w:rsidRPr="00E3271F">
        <w:rPr>
          <w:rFonts w:ascii="Arial" w:hAnsi="Arial" w:cs="Arial"/>
          <w:sz w:val="20"/>
          <w:lang w:eastAsia="zh-CN"/>
        </w:rPr>
        <w:t xml:space="preserve"> provvedere, in occasione degli aggiornamenti, all’eventuale formazione del personale sanitario e tecnico ed al contempo a fornire la documentazione tecnica aggiornata a corredo dell’apparecchiatura (come manuali d’uso e di servizio per la manutenzione, ecc.).</w:t>
      </w:r>
    </w:p>
    <w:p w:rsidR="00795CE3" w:rsidRDefault="00795CE3" w:rsidP="00795CE3">
      <w:pPr>
        <w:pStyle w:val="Corpotesto"/>
        <w:spacing w:line="276" w:lineRule="auto"/>
        <w:jc w:val="both"/>
        <w:rPr>
          <w:rFonts w:ascii="Arial" w:hAnsi="Arial" w:cs="Arial"/>
          <w:sz w:val="20"/>
          <w:lang w:eastAsia="zh-CN"/>
        </w:rPr>
      </w:pPr>
    </w:p>
    <w:p w:rsidR="00795CE3" w:rsidRPr="00DF2BE6" w:rsidRDefault="00795CE3"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87" w:name="_Toc71644589"/>
      <w:bookmarkStart w:id="88" w:name="_Toc156830967"/>
      <w:bookmarkStart w:id="89" w:name="_Toc156838603"/>
      <w:bookmarkStart w:id="90" w:name="_Toc156838671"/>
      <w:bookmarkStart w:id="91" w:name="_Toc156838880"/>
      <w:r>
        <w:rPr>
          <w:caps/>
          <w:spacing w:val="20"/>
          <w:kern w:val="16"/>
          <w:sz w:val="20"/>
          <w:szCs w:val="20"/>
          <w:lang w:eastAsia="en-US"/>
        </w:rPr>
        <w:t>referente DELLA DITTA</w:t>
      </w:r>
      <w:bookmarkEnd w:id="87"/>
      <w:bookmarkEnd w:id="88"/>
      <w:bookmarkEnd w:id="89"/>
      <w:bookmarkEnd w:id="90"/>
      <w:bookmarkEnd w:id="91"/>
    </w:p>
    <w:p w:rsidR="004F6794" w:rsidRPr="004F6794" w:rsidRDefault="00795CE3" w:rsidP="004F6794">
      <w:pPr>
        <w:pStyle w:val="Corpotesto"/>
        <w:spacing w:line="276" w:lineRule="auto"/>
        <w:jc w:val="both"/>
        <w:rPr>
          <w:rFonts w:ascii="Arial" w:hAnsi="Arial" w:cs="Arial"/>
          <w:sz w:val="20"/>
          <w:lang w:eastAsia="zh-CN"/>
        </w:rPr>
      </w:pPr>
      <w:r w:rsidRPr="00795CE3">
        <w:rPr>
          <w:rFonts w:ascii="Arial" w:hAnsi="Arial" w:cs="Arial"/>
          <w:sz w:val="20"/>
          <w:lang w:eastAsia="zh-CN"/>
        </w:rPr>
        <w:t xml:space="preserve">La </w:t>
      </w:r>
      <w:r w:rsidRPr="00795CE3">
        <w:rPr>
          <w:rFonts w:ascii="Arial" w:hAnsi="Arial" w:cs="Arial"/>
          <w:i/>
          <w:sz w:val="20"/>
          <w:lang w:eastAsia="zh-CN"/>
        </w:rPr>
        <w:t>Ditta</w:t>
      </w:r>
      <w:r w:rsidRPr="00795CE3">
        <w:rPr>
          <w:rFonts w:ascii="Arial" w:hAnsi="Arial" w:cs="Arial"/>
          <w:sz w:val="20"/>
          <w:lang w:eastAsia="zh-CN"/>
        </w:rPr>
        <w:t xml:space="preserve"> dovrà individuare e garantire, per l’intero periodo contrattuale, l’apporto di un </w:t>
      </w:r>
      <w:r w:rsidR="004F6794" w:rsidRPr="004F6794">
        <w:rPr>
          <w:rFonts w:ascii="Arial" w:hAnsi="Arial" w:cs="Arial"/>
          <w:sz w:val="20"/>
          <w:lang w:eastAsia="zh-CN"/>
        </w:rPr>
        <w:t xml:space="preserve">Responsabile tecnico della commessa per la gestione della fornitura presso </w:t>
      </w:r>
      <w:r w:rsidR="004F6794">
        <w:rPr>
          <w:rFonts w:ascii="Arial" w:hAnsi="Arial" w:cs="Arial"/>
          <w:sz w:val="20"/>
          <w:lang w:eastAsia="zh-CN"/>
        </w:rPr>
        <w:t>l’</w:t>
      </w:r>
      <w:r w:rsidR="004F6794" w:rsidRPr="004F6794">
        <w:rPr>
          <w:rFonts w:ascii="Arial" w:hAnsi="Arial" w:cs="Arial"/>
          <w:i/>
          <w:sz w:val="20"/>
          <w:lang w:eastAsia="zh-CN"/>
        </w:rPr>
        <w:t>Azienda</w:t>
      </w:r>
      <w:r w:rsidR="004F6794" w:rsidRPr="004F6794">
        <w:rPr>
          <w:rFonts w:ascii="Arial" w:hAnsi="Arial" w:cs="Arial"/>
          <w:sz w:val="20"/>
          <w:lang w:eastAsia="zh-CN"/>
        </w:rPr>
        <w:t xml:space="preserve">, </w:t>
      </w:r>
      <w:r w:rsidR="004F6794" w:rsidRPr="00795CE3">
        <w:rPr>
          <w:rFonts w:ascii="Arial" w:hAnsi="Arial" w:cs="Arial"/>
          <w:sz w:val="20"/>
          <w:lang w:eastAsia="zh-CN"/>
        </w:rPr>
        <w:t>dotato dei requisiti morali</w:t>
      </w:r>
      <w:r w:rsidR="004F6794">
        <w:rPr>
          <w:rFonts w:ascii="Arial" w:hAnsi="Arial" w:cs="Arial"/>
          <w:sz w:val="20"/>
          <w:lang w:eastAsia="zh-CN"/>
        </w:rPr>
        <w:t>,</w:t>
      </w:r>
      <w:r w:rsidR="004F6794" w:rsidRPr="00795CE3">
        <w:rPr>
          <w:rFonts w:ascii="Arial" w:hAnsi="Arial" w:cs="Arial"/>
          <w:sz w:val="20"/>
          <w:lang w:eastAsia="zh-CN"/>
        </w:rPr>
        <w:t xml:space="preserve"> </w:t>
      </w:r>
      <w:r w:rsidR="004F6794" w:rsidRPr="004F6794">
        <w:rPr>
          <w:rFonts w:ascii="Arial" w:hAnsi="Arial" w:cs="Arial"/>
          <w:sz w:val="20"/>
          <w:lang w:eastAsia="zh-CN"/>
        </w:rPr>
        <w:t>di idoneità tecnica e di idonea esperienza nel settore in oggetto. Il Responsabile tecnico dovrà essere unico anche in caso di Raggruppamento Temporaneo di Impre</w:t>
      </w:r>
      <w:r w:rsidR="00815C87">
        <w:rPr>
          <w:rFonts w:ascii="Arial" w:hAnsi="Arial" w:cs="Arial"/>
          <w:sz w:val="20"/>
          <w:lang w:eastAsia="zh-CN"/>
        </w:rPr>
        <w:t>se e sarà il referente per tutto</w:t>
      </w:r>
      <w:r w:rsidR="004F6794" w:rsidRPr="004F6794">
        <w:rPr>
          <w:rFonts w:ascii="Arial" w:hAnsi="Arial" w:cs="Arial"/>
          <w:sz w:val="20"/>
          <w:lang w:eastAsia="zh-CN"/>
        </w:rPr>
        <w:t xml:space="preserve"> il Raggruppamento (</w:t>
      </w:r>
      <w:r w:rsidR="004F6794" w:rsidRPr="00815C87">
        <w:rPr>
          <w:rFonts w:ascii="Arial" w:hAnsi="Arial" w:cs="Arial"/>
          <w:i/>
          <w:sz w:val="20"/>
          <w:lang w:eastAsia="zh-CN"/>
        </w:rPr>
        <w:t>RTI</w:t>
      </w:r>
      <w:r w:rsidR="004F6794" w:rsidRPr="004F6794">
        <w:rPr>
          <w:rFonts w:ascii="Arial" w:hAnsi="Arial" w:cs="Arial"/>
          <w:sz w:val="20"/>
          <w:lang w:eastAsia="zh-CN"/>
        </w:rPr>
        <w:t>)</w:t>
      </w:r>
      <w:r w:rsidR="004F6794">
        <w:rPr>
          <w:rFonts w:ascii="Arial" w:hAnsi="Arial" w:cs="Arial"/>
          <w:sz w:val="20"/>
          <w:lang w:eastAsia="zh-CN"/>
        </w:rPr>
        <w:t xml:space="preserve">, assumendo il </w:t>
      </w:r>
      <w:r w:rsidRPr="00795CE3">
        <w:rPr>
          <w:rFonts w:ascii="Arial" w:hAnsi="Arial" w:cs="Arial"/>
          <w:sz w:val="20"/>
          <w:lang w:eastAsia="zh-CN"/>
        </w:rPr>
        <w:t xml:space="preserve">ruolo di interfaccia unico con </w:t>
      </w:r>
      <w:r>
        <w:rPr>
          <w:rFonts w:ascii="Arial" w:hAnsi="Arial" w:cs="Arial"/>
          <w:sz w:val="20"/>
          <w:lang w:eastAsia="zh-CN"/>
        </w:rPr>
        <w:t>l’</w:t>
      </w:r>
      <w:r w:rsidRPr="00795CE3">
        <w:rPr>
          <w:rFonts w:ascii="Arial" w:hAnsi="Arial" w:cs="Arial"/>
          <w:i/>
          <w:sz w:val="20"/>
          <w:lang w:eastAsia="zh-CN"/>
        </w:rPr>
        <w:t>Azienda</w:t>
      </w:r>
      <w:r w:rsidRPr="00795CE3">
        <w:rPr>
          <w:rFonts w:ascii="Arial" w:hAnsi="Arial" w:cs="Arial"/>
          <w:sz w:val="20"/>
          <w:lang w:eastAsia="zh-CN"/>
        </w:rPr>
        <w:t>.</w:t>
      </w:r>
    </w:p>
    <w:p w:rsidR="004F6794" w:rsidRPr="004F6794" w:rsidRDefault="004F6794" w:rsidP="004F6794">
      <w:pPr>
        <w:pStyle w:val="Corpotesto"/>
        <w:spacing w:line="276" w:lineRule="auto"/>
        <w:jc w:val="both"/>
        <w:rPr>
          <w:rFonts w:ascii="Arial" w:hAnsi="Arial" w:cs="Arial"/>
          <w:sz w:val="20"/>
          <w:lang w:eastAsia="zh-CN"/>
        </w:rPr>
      </w:pPr>
      <w:r w:rsidRPr="004F6794">
        <w:rPr>
          <w:rFonts w:ascii="Arial" w:hAnsi="Arial" w:cs="Arial"/>
          <w:sz w:val="20"/>
          <w:lang w:eastAsia="zh-CN"/>
        </w:rPr>
        <w:t>Si precisa che questa figura avrà i seguenti compiti:</w:t>
      </w:r>
    </w:p>
    <w:p w:rsidR="004F6794" w:rsidRPr="004F6794" w:rsidRDefault="004F6794" w:rsidP="004F6794">
      <w:pPr>
        <w:pStyle w:val="Corpotesto"/>
        <w:numPr>
          <w:ilvl w:val="0"/>
          <w:numId w:val="10"/>
        </w:numPr>
        <w:spacing w:line="276" w:lineRule="auto"/>
        <w:jc w:val="both"/>
        <w:rPr>
          <w:rFonts w:ascii="Arial" w:hAnsi="Arial" w:cs="Arial"/>
          <w:sz w:val="20"/>
          <w:lang w:eastAsia="zh-CN"/>
        </w:rPr>
      </w:pPr>
      <w:r w:rsidRPr="004F6794">
        <w:rPr>
          <w:rFonts w:ascii="Arial" w:hAnsi="Arial" w:cs="Arial"/>
          <w:sz w:val="20"/>
          <w:lang w:eastAsia="zh-CN"/>
        </w:rPr>
        <w:t>Unica interfaccia con il Direttore dell’esecuzione (</w:t>
      </w:r>
      <w:r w:rsidRPr="00815C87">
        <w:rPr>
          <w:rFonts w:ascii="Arial" w:hAnsi="Arial" w:cs="Arial"/>
          <w:i/>
          <w:sz w:val="20"/>
          <w:lang w:eastAsia="zh-CN"/>
        </w:rPr>
        <w:t>DEC</w:t>
      </w:r>
      <w:r w:rsidRPr="004F6794">
        <w:rPr>
          <w:rFonts w:ascii="Arial" w:hAnsi="Arial" w:cs="Arial"/>
          <w:sz w:val="20"/>
          <w:lang w:eastAsia="zh-CN"/>
        </w:rPr>
        <w:t xml:space="preserve">) nell’ambito della commessa al quale fornirà aggiornamenti trimestrali sull’andamento della fornitura evidenziando criticità, scostamenti rispetto alle specifiche del </w:t>
      </w:r>
      <w:r w:rsidRPr="00815C87">
        <w:rPr>
          <w:rFonts w:ascii="Arial" w:hAnsi="Arial" w:cs="Arial"/>
          <w:i/>
          <w:sz w:val="20"/>
          <w:lang w:eastAsia="zh-CN"/>
        </w:rPr>
        <w:t>CSA</w:t>
      </w:r>
      <w:r w:rsidRPr="004F6794">
        <w:rPr>
          <w:rFonts w:ascii="Arial" w:hAnsi="Arial" w:cs="Arial"/>
          <w:sz w:val="20"/>
          <w:lang w:eastAsia="zh-CN"/>
        </w:rPr>
        <w:t xml:space="preserve"> e proposta di azioni correttive e di miglioramento da apportare nell’esecuzione del contratto;</w:t>
      </w:r>
    </w:p>
    <w:p w:rsidR="004F6794" w:rsidRPr="004F6794" w:rsidRDefault="004F6794" w:rsidP="004F6794">
      <w:pPr>
        <w:pStyle w:val="Corpotesto"/>
        <w:numPr>
          <w:ilvl w:val="0"/>
          <w:numId w:val="10"/>
        </w:numPr>
        <w:spacing w:line="276" w:lineRule="auto"/>
        <w:jc w:val="both"/>
        <w:rPr>
          <w:rFonts w:ascii="Arial" w:hAnsi="Arial" w:cs="Arial"/>
          <w:sz w:val="20"/>
          <w:lang w:eastAsia="zh-CN"/>
        </w:rPr>
      </w:pPr>
      <w:r w:rsidRPr="004F6794">
        <w:rPr>
          <w:rFonts w:ascii="Arial" w:hAnsi="Arial" w:cs="Arial"/>
          <w:sz w:val="20"/>
          <w:lang w:eastAsia="zh-CN"/>
        </w:rPr>
        <w:t>supervisione e coordinamento di tutte le attività comprese nel contratto;</w:t>
      </w:r>
    </w:p>
    <w:p w:rsidR="004F6794" w:rsidRPr="004F6794" w:rsidRDefault="004F6794" w:rsidP="004F6794">
      <w:pPr>
        <w:pStyle w:val="Corpotesto"/>
        <w:numPr>
          <w:ilvl w:val="0"/>
          <w:numId w:val="10"/>
        </w:numPr>
        <w:spacing w:line="276" w:lineRule="auto"/>
        <w:jc w:val="both"/>
        <w:rPr>
          <w:rFonts w:ascii="Arial" w:hAnsi="Arial" w:cs="Arial"/>
          <w:sz w:val="20"/>
          <w:lang w:eastAsia="zh-CN"/>
        </w:rPr>
      </w:pPr>
      <w:r w:rsidRPr="004F6794">
        <w:rPr>
          <w:rFonts w:ascii="Arial" w:hAnsi="Arial" w:cs="Arial"/>
          <w:sz w:val="20"/>
          <w:lang w:eastAsia="zh-CN"/>
        </w:rPr>
        <w:t xml:space="preserve">risoluzione dei disservizi e gestione dei reclami da parte della committenza; </w:t>
      </w:r>
    </w:p>
    <w:p w:rsidR="004F6794" w:rsidRPr="004F6794" w:rsidRDefault="004F6794" w:rsidP="004F6794">
      <w:pPr>
        <w:pStyle w:val="Corpotesto"/>
        <w:numPr>
          <w:ilvl w:val="0"/>
          <w:numId w:val="10"/>
        </w:numPr>
        <w:spacing w:line="276" w:lineRule="auto"/>
        <w:jc w:val="both"/>
        <w:rPr>
          <w:rFonts w:ascii="Arial" w:hAnsi="Arial" w:cs="Arial"/>
          <w:sz w:val="20"/>
          <w:lang w:eastAsia="zh-CN"/>
        </w:rPr>
      </w:pPr>
      <w:r w:rsidRPr="004F6794">
        <w:rPr>
          <w:rFonts w:ascii="Arial" w:hAnsi="Arial" w:cs="Arial"/>
          <w:sz w:val="20"/>
          <w:lang w:eastAsia="zh-CN"/>
        </w:rPr>
        <w:t xml:space="preserve">monitoraggio dell’andamento dei livelli di servizio; </w:t>
      </w:r>
    </w:p>
    <w:p w:rsidR="00795CE3" w:rsidRDefault="004F6794" w:rsidP="004F6794">
      <w:pPr>
        <w:pStyle w:val="Corpotesto"/>
        <w:numPr>
          <w:ilvl w:val="0"/>
          <w:numId w:val="10"/>
        </w:numPr>
        <w:spacing w:line="276" w:lineRule="auto"/>
        <w:jc w:val="both"/>
        <w:rPr>
          <w:rFonts w:ascii="Arial" w:hAnsi="Arial" w:cs="Arial"/>
          <w:sz w:val="20"/>
          <w:lang w:eastAsia="zh-CN"/>
        </w:rPr>
      </w:pPr>
      <w:r w:rsidRPr="004F6794">
        <w:rPr>
          <w:rFonts w:ascii="Arial" w:hAnsi="Arial" w:cs="Arial"/>
          <w:sz w:val="20"/>
          <w:lang w:eastAsia="zh-CN"/>
        </w:rPr>
        <w:t>adozione delle azioni necessarie per garantire il rispetto</w:t>
      </w:r>
      <w:r>
        <w:rPr>
          <w:rFonts w:ascii="Arial" w:hAnsi="Arial" w:cs="Arial"/>
          <w:sz w:val="20"/>
          <w:lang w:eastAsia="zh-CN"/>
        </w:rPr>
        <w:t xml:space="preserve"> delle prestazioni richieste;</w:t>
      </w:r>
    </w:p>
    <w:p w:rsidR="006D30FB" w:rsidRDefault="006D30FB" w:rsidP="006D30FB">
      <w:pPr>
        <w:pStyle w:val="Corpotesto"/>
        <w:spacing w:line="276" w:lineRule="auto"/>
        <w:ind w:left="1430"/>
        <w:jc w:val="both"/>
        <w:rPr>
          <w:rFonts w:ascii="Arial" w:hAnsi="Arial" w:cs="Arial"/>
          <w:sz w:val="20"/>
          <w:lang w:eastAsia="zh-CN"/>
        </w:rPr>
      </w:pPr>
    </w:p>
    <w:p w:rsidR="006D30FB" w:rsidRPr="00DF2BE6" w:rsidRDefault="006D30FB"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92" w:name="_Toc156830968"/>
      <w:bookmarkStart w:id="93" w:name="_Toc156838604"/>
      <w:bookmarkStart w:id="94" w:name="_Toc156838672"/>
      <w:bookmarkStart w:id="95" w:name="_Toc156838881"/>
      <w:r>
        <w:rPr>
          <w:caps/>
          <w:spacing w:val="20"/>
          <w:kern w:val="16"/>
          <w:sz w:val="20"/>
          <w:szCs w:val="20"/>
          <w:lang w:eastAsia="en-US"/>
        </w:rPr>
        <w:t>AVVIO OPERATIVO DEL PROGETTO</w:t>
      </w:r>
      <w:bookmarkEnd w:id="92"/>
      <w:bookmarkEnd w:id="93"/>
      <w:bookmarkEnd w:id="94"/>
      <w:bookmarkEnd w:id="95"/>
    </w:p>
    <w:p w:rsidR="006D30FB" w:rsidRPr="006D30FB" w:rsidRDefault="006D30FB" w:rsidP="006D30FB">
      <w:pPr>
        <w:pStyle w:val="Corpotesto"/>
        <w:spacing w:line="276" w:lineRule="auto"/>
        <w:jc w:val="both"/>
        <w:rPr>
          <w:rFonts w:ascii="Arial" w:hAnsi="Arial" w:cs="Arial"/>
          <w:sz w:val="20"/>
          <w:lang w:eastAsia="zh-CN"/>
        </w:rPr>
      </w:pPr>
      <w:r w:rsidRPr="006D30FB">
        <w:rPr>
          <w:rFonts w:ascii="Arial" w:hAnsi="Arial" w:cs="Arial"/>
          <w:sz w:val="20"/>
          <w:lang w:eastAsia="zh-CN"/>
        </w:rPr>
        <w:t>Nell’atto di recepimento o prima dell’avvio dell’esecuzione del contratto, su proposta del Responsabile Unico del Procedimento (</w:t>
      </w:r>
      <w:r w:rsidRPr="005721D1">
        <w:rPr>
          <w:rFonts w:ascii="Arial" w:hAnsi="Arial" w:cs="Arial"/>
          <w:i/>
          <w:sz w:val="20"/>
          <w:lang w:eastAsia="zh-CN"/>
        </w:rPr>
        <w:t>RUP</w:t>
      </w:r>
      <w:r w:rsidRPr="006D30FB">
        <w:rPr>
          <w:rFonts w:ascii="Arial" w:hAnsi="Arial" w:cs="Arial"/>
          <w:sz w:val="20"/>
          <w:lang w:eastAsia="zh-CN"/>
        </w:rPr>
        <w:t xml:space="preserve">) di ogni </w:t>
      </w:r>
      <w:r w:rsidRPr="005A7C9B">
        <w:rPr>
          <w:rFonts w:ascii="Arial" w:hAnsi="Arial" w:cs="Arial"/>
          <w:i/>
          <w:sz w:val="20"/>
          <w:lang w:eastAsia="zh-CN"/>
        </w:rPr>
        <w:t>Azienda</w:t>
      </w:r>
      <w:r>
        <w:rPr>
          <w:rFonts w:ascii="Arial" w:hAnsi="Arial" w:cs="Arial"/>
          <w:sz w:val="20"/>
          <w:lang w:eastAsia="zh-CN"/>
        </w:rPr>
        <w:t>,</w:t>
      </w:r>
      <w:r w:rsidRPr="006D30FB">
        <w:rPr>
          <w:rFonts w:ascii="Arial" w:hAnsi="Arial" w:cs="Arial"/>
          <w:sz w:val="20"/>
          <w:lang w:eastAsia="zh-CN"/>
        </w:rPr>
        <w:t xml:space="preserve"> si provvederà alla nomina del Direttore dell’Esecuzione del relativo contratto (</w:t>
      </w:r>
      <w:r w:rsidRPr="005721D1">
        <w:rPr>
          <w:rFonts w:ascii="Arial" w:hAnsi="Arial" w:cs="Arial"/>
          <w:i/>
          <w:sz w:val="20"/>
          <w:lang w:eastAsia="zh-CN"/>
        </w:rPr>
        <w:t>DEC</w:t>
      </w:r>
      <w:r w:rsidRPr="006D30FB">
        <w:rPr>
          <w:rFonts w:ascii="Arial" w:hAnsi="Arial" w:cs="Arial"/>
          <w:sz w:val="20"/>
          <w:lang w:eastAsia="zh-CN"/>
        </w:rPr>
        <w:t>) aziendale, che sarà preposto:</w:t>
      </w:r>
    </w:p>
    <w:p w:rsidR="006D30FB" w:rsidRDefault="006D30FB" w:rsidP="00D22189">
      <w:pPr>
        <w:pStyle w:val="Corpotesto"/>
        <w:numPr>
          <w:ilvl w:val="0"/>
          <w:numId w:val="14"/>
        </w:numPr>
        <w:spacing w:line="276" w:lineRule="auto"/>
        <w:ind w:left="1068"/>
        <w:jc w:val="both"/>
        <w:rPr>
          <w:rFonts w:ascii="Arial" w:hAnsi="Arial" w:cs="Arial"/>
          <w:sz w:val="20"/>
          <w:lang w:eastAsia="zh-CN"/>
        </w:rPr>
      </w:pPr>
      <w:r w:rsidRPr="006D30FB">
        <w:rPr>
          <w:rFonts w:ascii="Arial" w:hAnsi="Arial" w:cs="Arial"/>
          <w:sz w:val="20"/>
          <w:lang w:eastAsia="zh-CN"/>
        </w:rPr>
        <w:t>alla vigilanza sull’esecuzione del contratto stesso, da eseguire secondo i tempi, le modalità ed i programmi contenuti nel contratto e nei documenti di riferimento;</w:t>
      </w:r>
    </w:p>
    <w:p w:rsidR="006D30FB" w:rsidRPr="006D30FB" w:rsidRDefault="006D30FB" w:rsidP="00D22189">
      <w:pPr>
        <w:pStyle w:val="Corpotesto"/>
        <w:numPr>
          <w:ilvl w:val="0"/>
          <w:numId w:val="13"/>
        </w:numPr>
        <w:spacing w:line="276" w:lineRule="auto"/>
        <w:ind w:left="1068"/>
        <w:jc w:val="both"/>
        <w:rPr>
          <w:rFonts w:ascii="Arial" w:hAnsi="Arial" w:cs="Arial"/>
          <w:sz w:val="20"/>
          <w:lang w:eastAsia="zh-CN"/>
        </w:rPr>
      </w:pPr>
      <w:r w:rsidRPr="006D30FB">
        <w:rPr>
          <w:rFonts w:ascii="Arial" w:hAnsi="Arial" w:cs="Arial"/>
          <w:sz w:val="20"/>
          <w:lang w:eastAsia="zh-CN"/>
        </w:rPr>
        <w:t>al controllo, in accordo con i competenti uffici dell’</w:t>
      </w:r>
      <w:r w:rsidRPr="005721D1">
        <w:rPr>
          <w:rFonts w:ascii="Arial" w:hAnsi="Arial" w:cs="Arial"/>
          <w:i/>
          <w:sz w:val="20"/>
          <w:lang w:eastAsia="zh-CN"/>
        </w:rPr>
        <w:t>Azienda</w:t>
      </w:r>
      <w:r w:rsidRPr="006D30FB">
        <w:rPr>
          <w:rFonts w:ascii="Arial" w:hAnsi="Arial" w:cs="Arial"/>
          <w:sz w:val="20"/>
          <w:lang w:eastAsia="zh-CN"/>
        </w:rPr>
        <w:t>, degli atti amministrativi e contabili inerenti le attività.</w:t>
      </w:r>
    </w:p>
    <w:p w:rsidR="006D30FB" w:rsidRPr="006D30FB" w:rsidRDefault="006D30FB" w:rsidP="006D30FB">
      <w:pPr>
        <w:pStyle w:val="Corpotesto"/>
        <w:spacing w:line="276" w:lineRule="auto"/>
        <w:jc w:val="both"/>
        <w:rPr>
          <w:rFonts w:ascii="Arial" w:hAnsi="Arial" w:cs="Arial"/>
          <w:sz w:val="20"/>
          <w:lang w:eastAsia="zh-CN"/>
        </w:rPr>
      </w:pPr>
      <w:r w:rsidRPr="006D30FB">
        <w:rPr>
          <w:rFonts w:ascii="Arial" w:hAnsi="Arial" w:cs="Arial"/>
          <w:sz w:val="20"/>
          <w:lang w:eastAsia="zh-CN"/>
        </w:rPr>
        <w:t xml:space="preserve">In relazione alla complessità del contratto, il </w:t>
      </w:r>
      <w:r w:rsidR="005721D1" w:rsidRPr="005721D1">
        <w:rPr>
          <w:rFonts w:ascii="Arial" w:hAnsi="Arial" w:cs="Arial"/>
          <w:i/>
          <w:sz w:val="20"/>
          <w:lang w:eastAsia="zh-CN"/>
        </w:rPr>
        <w:t>DEC</w:t>
      </w:r>
      <w:r w:rsidRPr="006D30FB">
        <w:rPr>
          <w:rFonts w:ascii="Arial" w:hAnsi="Arial" w:cs="Arial"/>
          <w:sz w:val="20"/>
          <w:lang w:eastAsia="zh-CN"/>
        </w:rPr>
        <w:t xml:space="preserve"> provvederà alle suddette attività anche con l’ausilio di uno o più </w:t>
      </w:r>
      <w:r w:rsidRPr="00D22189">
        <w:rPr>
          <w:rFonts w:ascii="Arial" w:hAnsi="Arial" w:cs="Arial"/>
          <w:sz w:val="20"/>
          <w:lang w:eastAsia="zh-CN"/>
        </w:rPr>
        <w:t>Assistenti</w:t>
      </w:r>
      <w:r w:rsidRPr="006D30FB">
        <w:rPr>
          <w:rFonts w:ascii="Arial" w:hAnsi="Arial" w:cs="Arial"/>
          <w:sz w:val="20"/>
          <w:lang w:eastAsia="zh-CN"/>
        </w:rPr>
        <w:t xml:space="preserve"> operativi (</w:t>
      </w:r>
      <w:r w:rsidRPr="005721D1">
        <w:rPr>
          <w:rFonts w:ascii="Arial" w:hAnsi="Arial" w:cs="Arial"/>
          <w:i/>
          <w:sz w:val="20"/>
          <w:lang w:eastAsia="zh-CN"/>
        </w:rPr>
        <w:t>ADEC</w:t>
      </w:r>
      <w:r w:rsidRPr="006D30FB">
        <w:rPr>
          <w:rFonts w:ascii="Arial" w:hAnsi="Arial" w:cs="Arial"/>
          <w:sz w:val="20"/>
          <w:lang w:eastAsia="zh-CN"/>
        </w:rPr>
        <w:t xml:space="preserve">). I nominativi del </w:t>
      </w:r>
      <w:r w:rsidR="005721D1" w:rsidRPr="005721D1">
        <w:rPr>
          <w:rFonts w:ascii="Arial" w:hAnsi="Arial" w:cs="Arial"/>
          <w:i/>
          <w:sz w:val="20"/>
          <w:lang w:eastAsia="zh-CN"/>
        </w:rPr>
        <w:t>DEC</w:t>
      </w:r>
      <w:r w:rsidRPr="006D30FB">
        <w:rPr>
          <w:rFonts w:ascii="Arial" w:hAnsi="Arial" w:cs="Arial"/>
          <w:sz w:val="20"/>
          <w:lang w:eastAsia="zh-CN"/>
        </w:rPr>
        <w:t xml:space="preserve"> del contratto e dei direttori operativi saranno tempestivamente comunicati alla </w:t>
      </w:r>
      <w:r w:rsidRPr="005721D1">
        <w:rPr>
          <w:rFonts w:ascii="Arial" w:hAnsi="Arial" w:cs="Arial"/>
          <w:i/>
          <w:sz w:val="20"/>
          <w:lang w:eastAsia="zh-CN"/>
        </w:rPr>
        <w:t>Ditta</w:t>
      </w:r>
      <w:r w:rsidRPr="006D30FB">
        <w:rPr>
          <w:rFonts w:ascii="Arial" w:hAnsi="Arial" w:cs="Arial"/>
          <w:sz w:val="20"/>
          <w:lang w:eastAsia="zh-CN"/>
        </w:rPr>
        <w:t xml:space="preserve"> Aggiudicataria da parte del </w:t>
      </w:r>
      <w:r w:rsidRPr="005721D1">
        <w:rPr>
          <w:rFonts w:ascii="Arial" w:hAnsi="Arial" w:cs="Arial"/>
          <w:i/>
          <w:sz w:val="20"/>
          <w:lang w:eastAsia="zh-CN"/>
        </w:rPr>
        <w:t>RUP</w:t>
      </w:r>
      <w:r w:rsidRPr="006D30FB">
        <w:rPr>
          <w:rFonts w:ascii="Arial" w:hAnsi="Arial" w:cs="Arial"/>
          <w:sz w:val="20"/>
          <w:lang w:eastAsia="zh-CN"/>
        </w:rPr>
        <w:t xml:space="preserve"> di ogni singola Azienda Sanitaria.</w:t>
      </w:r>
    </w:p>
    <w:p w:rsidR="006D30FB" w:rsidRPr="006D30FB" w:rsidRDefault="006D30FB" w:rsidP="006D30FB">
      <w:pPr>
        <w:pStyle w:val="Corpotesto"/>
        <w:spacing w:line="276" w:lineRule="auto"/>
        <w:jc w:val="both"/>
        <w:rPr>
          <w:rFonts w:ascii="Arial" w:hAnsi="Arial" w:cs="Arial"/>
          <w:sz w:val="20"/>
          <w:lang w:eastAsia="zh-CN"/>
        </w:rPr>
      </w:pPr>
      <w:r w:rsidRPr="006D30FB">
        <w:rPr>
          <w:rFonts w:ascii="Arial" w:hAnsi="Arial" w:cs="Arial"/>
          <w:sz w:val="20"/>
          <w:lang w:eastAsia="zh-CN"/>
        </w:rPr>
        <w:t xml:space="preserve">Ogni singola </w:t>
      </w:r>
      <w:r w:rsidRPr="005A7C9B">
        <w:rPr>
          <w:rFonts w:ascii="Arial" w:hAnsi="Arial" w:cs="Arial"/>
          <w:i/>
          <w:sz w:val="20"/>
          <w:lang w:eastAsia="zh-CN"/>
        </w:rPr>
        <w:t>Azienda</w:t>
      </w:r>
      <w:r w:rsidRPr="006D30FB">
        <w:rPr>
          <w:rFonts w:ascii="Arial" w:hAnsi="Arial" w:cs="Arial"/>
          <w:sz w:val="20"/>
          <w:lang w:eastAsia="zh-CN"/>
        </w:rPr>
        <w:t xml:space="preserve"> potrà, a propria discrezione e con le proprie modalità, procedere con l’avvio operativo del progetto ma in ogni caso il </w:t>
      </w:r>
      <w:r w:rsidRPr="005721D1">
        <w:rPr>
          <w:rFonts w:ascii="Arial" w:hAnsi="Arial" w:cs="Arial"/>
          <w:i/>
          <w:sz w:val="20"/>
          <w:lang w:eastAsia="zh-CN"/>
        </w:rPr>
        <w:t>DEC</w:t>
      </w:r>
      <w:r w:rsidRPr="006D30FB">
        <w:rPr>
          <w:rFonts w:ascii="Arial" w:hAnsi="Arial" w:cs="Arial"/>
          <w:sz w:val="20"/>
          <w:lang w:eastAsia="zh-CN"/>
        </w:rPr>
        <w:t xml:space="preserve"> avrà il compito di predisporre, in accordo con la </w:t>
      </w:r>
      <w:r w:rsidRPr="005721D1">
        <w:rPr>
          <w:rFonts w:ascii="Arial" w:hAnsi="Arial" w:cs="Arial"/>
          <w:i/>
          <w:sz w:val="20"/>
          <w:lang w:eastAsia="zh-CN"/>
        </w:rPr>
        <w:t>Ditta</w:t>
      </w:r>
      <w:r w:rsidRPr="006D30FB">
        <w:rPr>
          <w:rFonts w:ascii="Arial" w:hAnsi="Arial" w:cs="Arial"/>
          <w:sz w:val="20"/>
          <w:lang w:eastAsia="zh-CN"/>
        </w:rPr>
        <w:t xml:space="preserve"> Aggiudicataria, il verbale di inizio delle attività comunicandolo al </w:t>
      </w:r>
      <w:r w:rsidRPr="005721D1">
        <w:rPr>
          <w:rFonts w:ascii="Arial" w:hAnsi="Arial" w:cs="Arial"/>
          <w:i/>
          <w:sz w:val="20"/>
          <w:lang w:eastAsia="zh-CN"/>
        </w:rPr>
        <w:t>RUP</w:t>
      </w:r>
      <w:r w:rsidRPr="006D30FB">
        <w:rPr>
          <w:rFonts w:ascii="Arial" w:hAnsi="Arial" w:cs="Arial"/>
          <w:sz w:val="20"/>
          <w:lang w:eastAsia="zh-CN"/>
        </w:rPr>
        <w:t xml:space="preserve"> della propria </w:t>
      </w:r>
      <w:r w:rsidR="005721D1" w:rsidRPr="005721D1">
        <w:rPr>
          <w:rFonts w:ascii="Arial" w:hAnsi="Arial" w:cs="Arial"/>
          <w:i/>
          <w:sz w:val="20"/>
          <w:lang w:eastAsia="zh-CN"/>
        </w:rPr>
        <w:t>A</w:t>
      </w:r>
      <w:r w:rsidRPr="005721D1">
        <w:rPr>
          <w:rFonts w:ascii="Arial" w:hAnsi="Arial" w:cs="Arial"/>
          <w:i/>
          <w:sz w:val="20"/>
          <w:lang w:eastAsia="zh-CN"/>
        </w:rPr>
        <w:t>zienda</w:t>
      </w:r>
      <w:r w:rsidRPr="006D30FB">
        <w:rPr>
          <w:rFonts w:ascii="Arial" w:hAnsi="Arial" w:cs="Arial"/>
          <w:sz w:val="20"/>
          <w:lang w:eastAsia="zh-CN"/>
        </w:rPr>
        <w:t>.</w:t>
      </w:r>
    </w:p>
    <w:p w:rsidR="005A7C9B" w:rsidRPr="00DF2BE6" w:rsidRDefault="005A7C9B"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96" w:name="_Toc156830969"/>
      <w:bookmarkStart w:id="97" w:name="_Toc156838605"/>
      <w:bookmarkStart w:id="98" w:name="_Toc156838673"/>
      <w:bookmarkStart w:id="99" w:name="_Toc156838882"/>
      <w:r>
        <w:rPr>
          <w:caps/>
          <w:spacing w:val="20"/>
          <w:kern w:val="16"/>
          <w:sz w:val="20"/>
          <w:szCs w:val="20"/>
          <w:lang w:eastAsia="en-US"/>
        </w:rPr>
        <w:lastRenderedPageBreak/>
        <w:t>FORMAZIONE ED ADDESTRAMENTO</w:t>
      </w:r>
      <w:bookmarkEnd w:id="96"/>
      <w:bookmarkEnd w:id="97"/>
      <w:bookmarkEnd w:id="98"/>
      <w:bookmarkEnd w:id="99"/>
    </w:p>
    <w:p w:rsidR="005A7C9B" w:rsidRPr="005A7C9B" w:rsidRDefault="005A7C9B" w:rsidP="005A7C9B">
      <w:pPr>
        <w:pStyle w:val="Corpotesto"/>
        <w:spacing w:line="276" w:lineRule="auto"/>
        <w:jc w:val="both"/>
        <w:rPr>
          <w:rFonts w:ascii="Arial" w:hAnsi="Arial" w:cs="Arial"/>
          <w:sz w:val="20"/>
          <w:lang w:eastAsia="zh-CN"/>
        </w:rPr>
      </w:pPr>
      <w:r w:rsidRPr="005A7C9B">
        <w:rPr>
          <w:rFonts w:ascii="Arial" w:hAnsi="Arial" w:cs="Arial"/>
          <w:sz w:val="20"/>
          <w:lang w:eastAsia="zh-CN"/>
        </w:rPr>
        <w:t xml:space="preserve">La </w:t>
      </w:r>
      <w:r w:rsidRPr="00F5051B">
        <w:rPr>
          <w:rFonts w:ascii="Arial" w:hAnsi="Arial" w:cs="Arial"/>
          <w:i/>
          <w:sz w:val="20"/>
          <w:lang w:eastAsia="zh-CN"/>
        </w:rPr>
        <w:t>Ditta</w:t>
      </w:r>
      <w:r w:rsidRPr="005A7C9B">
        <w:rPr>
          <w:rFonts w:ascii="Arial" w:hAnsi="Arial" w:cs="Arial"/>
          <w:sz w:val="20"/>
          <w:lang w:eastAsia="zh-CN"/>
        </w:rPr>
        <w:t xml:space="preserve"> si deve rendere disponibile ad offrire corsi di formazione al personale tecnico del </w:t>
      </w:r>
      <w:r w:rsidRPr="004E0761">
        <w:rPr>
          <w:rFonts w:ascii="Arial" w:hAnsi="Arial" w:cs="Arial"/>
          <w:i/>
          <w:sz w:val="20"/>
          <w:lang w:eastAsia="zh-CN"/>
        </w:rPr>
        <w:t>SIC</w:t>
      </w:r>
      <w:r w:rsidRPr="005A7C9B">
        <w:rPr>
          <w:rFonts w:ascii="Arial" w:hAnsi="Arial" w:cs="Arial"/>
          <w:sz w:val="20"/>
          <w:lang w:eastAsia="zh-CN"/>
        </w:rPr>
        <w:t xml:space="preserve">, laddove richiesto </w:t>
      </w:r>
      <w:r>
        <w:rPr>
          <w:rFonts w:ascii="Arial" w:hAnsi="Arial" w:cs="Arial"/>
          <w:sz w:val="20"/>
          <w:lang w:eastAsia="zh-CN"/>
        </w:rPr>
        <w:t>dall’</w:t>
      </w:r>
      <w:r w:rsidRPr="005A7C9B">
        <w:rPr>
          <w:rFonts w:ascii="Arial" w:hAnsi="Arial" w:cs="Arial"/>
          <w:i/>
          <w:sz w:val="20"/>
          <w:lang w:eastAsia="zh-CN"/>
        </w:rPr>
        <w:t>Azienda</w:t>
      </w:r>
      <w:r w:rsidRPr="005A7C9B">
        <w:rPr>
          <w:rFonts w:ascii="Arial" w:hAnsi="Arial" w:cs="Arial"/>
          <w:sz w:val="20"/>
          <w:lang w:eastAsia="zh-CN"/>
        </w:rPr>
        <w:t xml:space="preserve"> in accordo con il </w:t>
      </w:r>
      <w:r w:rsidRPr="004E0761">
        <w:rPr>
          <w:rFonts w:ascii="Arial" w:hAnsi="Arial" w:cs="Arial"/>
          <w:i/>
          <w:sz w:val="20"/>
          <w:lang w:eastAsia="zh-CN"/>
        </w:rPr>
        <w:t>DEC</w:t>
      </w:r>
      <w:r w:rsidRPr="005A7C9B">
        <w:rPr>
          <w:rFonts w:ascii="Arial" w:hAnsi="Arial" w:cs="Arial"/>
          <w:sz w:val="20"/>
          <w:lang w:eastAsia="zh-CN"/>
        </w:rPr>
        <w:t xml:space="preserve"> del contratto</w:t>
      </w:r>
      <w:r w:rsidR="004E0761">
        <w:rPr>
          <w:rFonts w:ascii="Arial" w:hAnsi="Arial" w:cs="Arial"/>
          <w:sz w:val="20"/>
          <w:lang w:eastAsia="zh-CN"/>
        </w:rPr>
        <w:t>,</w:t>
      </w:r>
      <w:r w:rsidRPr="005A7C9B">
        <w:rPr>
          <w:rFonts w:ascii="Arial" w:hAnsi="Arial" w:cs="Arial"/>
          <w:sz w:val="20"/>
          <w:lang w:eastAsia="zh-CN"/>
        </w:rPr>
        <w:t xml:space="preserve"> e deve prevedere il rilascio di un attestato nominativo volto a certificare che il personale che ha frequentato tale corso è abilitato ad effettuare operazioni di </w:t>
      </w:r>
      <w:r w:rsidR="004E0761" w:rsidRPr="004E0761">
        <w:rPr>
          <w:rFonts w:ascii="Arial" w:hAnsi="Arial" w:cs="Arial"/>
          <w:i/>
          <w:sz w:val="20"/>
          <w:lang w:eastAsia="zh-CN"/>
        </w:rPr>
        <w:t>MC</w:t>
      </w:r>
      <w:r w:rsidRPr="005A7C9B">
        <w:rPr>
          <w:rFonts w:ascii="Arial" w:hAnsi="Arial" w:cs="Arial"/>
          <w:sz w:val="20"/>
          <w:lang w:eastAsia="zh-CN"/>
        </w:rPr>
        <w:t xml:space="preserve"> e </w:t>
      </w:r>
      <w:r w:rsidR="004E0761" w:rsidRPr="004E0761">
        <w:rPr>
          <w:rFonts w:ascii="Arial" w:hAnsi="Arial" w:cs="Arial"/>
          <w:i/>
          <w:sz w:val="20"/>
          <w:lang w:eastAsia="zh-CN"/>
        </w:rPr>
        <w:t>MP</w:t>
      </w:r>
      <w:r w:rsidRPr="005A7C9B">
        <w:rPr>
          <w:rFonts w:ascii="Arial" w:hAnsi="Arial" w:cs="Arial"/>
          <w:sz w:val="20"/>
          <w:lang w:eastAsia="zh-CN"/>
        </w:rPr>
        <w:t xml:space="preserve"> sulle apparecchiature oggetto </w:t>
      </w:r>
      <w:r w:rsidR="004E0761">
        <w:rPr>
          <w:rFonts w:ascii="Arial" w:hAnsi="Arial" w:cs="Arial"/>
          <w:sz w:val="20"/>
          <w:lang w:eastAsia="zh-CN"/>
        </w:rPr>
        <w:t>del contratto</w:t>
      </w:r>
      <w:r w:rsidRPr="005A7C9B">
        <w:rPr>
          <w:rFonts w:ascii="Arial" w:hAnsi="Arial" w:cs="Arial"/>
          <w:sz w:val="20"/>
          <w:lang w:eastAsia="zh-CN"/>
        </w:rPr>
        <w:t xml:space="preserve">, limitatamente </w:t>
      </w:r>
      <w:r w:rsidR="004E0761">
        <w:rPr>
          <w:rFonts w:ascii="Arial" w:hAnsi="Arial" w:cs="Arial"/>
          <w:sz w:val="20"/>
          <w:lang w:eastAsia="zh-CN"/>
        </w:rPr>
        <w:t>a</w:t>
      </w:r>
      <w:r w:rsidRPr="005A7C9B">
        <w:rPr>
          <w:rFonts w:ascii="Arial" w:hAnsi="Arial" w:cs="Arial"/>
          <w:sz w:val="20"/>
          <w:lang w:eastAsia="zh-CN"/>
        </w:rPr>
        <w:t xml:space="preserve"> livelli di intervento definiti. </w:t>
      </w:r>
    </w:p>
    <w:p w:rsidR="005A7C9B" w:rsidRPr="005A7C9B" w:rsidRDefault="005A7C9B" w:rsidP="005A7C9B">
      <w:pPr>
        <w:pStyle w:val="Corpotesto"/>
        <w:spacing w:line="276" w:lineRule="auto"/>
        <w:jc w:val="both"/>
        <w:rPr>
          <w:rFonts w:ascii="Arial" w:hAnsi="Arial" w:cs="Arial"/>
          <w:sz w:val="20"/>
          <w:lang w:eastAsia="zh-CN"/>
        </w:rPr>
      </w:pPr>
      <w:r w:rsidRPr="005A7C9B">
        <w:rPr>
          <w:rFonts w:ascii="Arial" w:hAnsi="Arial" w:cs="Arial"/>
          <w:sz w:val="20"/>
          <w:lang w:eastAsia="zh-CN"/>
        </w:rPr>
        <w:t xml:space="preserve">Nel caso di apparecchiature ad elevata tecnologia il </w:t>
      </w:r>
      <w:r w:rsidRPr="004E0761">
        <w:rPr>
          <w:rFonts w:ascii="Arial" w:hAnsi="Arial" w:cs="Arial"/>
          <w:i/>
          <w:sz w:val="20"/>
          <w:lang w:eastAsia="zh-CN"/>
        </w:rPr>
        <w:t>SIC</w:t>
      </w:r>
      <w:r w:rsidRPr="005A7C9B">
        <w:rPr>
          <w:rFonts w:ascii="Arial" w:hAnsi="Arial" w:cs="Arial"/>
          <w:sz w:val="20"/>
          <w:lang w:eastAsia="zh-CN"/>
        </w:rPr>
        <w:t xml:space="preserve"> concorderà con la </w:t>
      </w:r>
      <w:r w:rsidRPr="00F5051B">
        <w:rPr>
          <w:rFonts w:ascii="Arial" w:hAnsi="Arial" w:cs="Arial"/>
          <w:i/>
          <w:sz w:val="20"/>
          <w:lang w:eastAsia="zh-CN"/>
        </w:rPr>
        <w:t>Ditta</w:t>
      </w:r>
      <w:r w:rsidRPr="005A7C9B">
        <w:rPr>
          <w:rFonts w:ascii="Arial" w:hAnsi="Arial" w:cs="Arial"/>
          <w:sz w:val="20"/>
          <w:lang w:eastAsia="zh-CN"/>
        </w:rPr>
        <w:t xml:space="preserve"> i contenuti specifici del corso di formazione. </w:t>
      </w:r>
    </w:p>
    <w:p w:rsidR="005A7C9B" w:rsidRDefault="005A7C9B" w:rsidP="005A7C9B">
      <w:pPr>
        <w:pStyle w:val="Corpotesto"/>
        <w:spacing w:line="276" w:lineRule="auto"/>
        <w:jc w:val="both"/>
        <w:rPr>
          <w:rFonts w:ascii="Arial" w:hAnsi="Arial" w:cs="Arial"/>
          <w:sz w:val="20"/>
          <w:lang w:eastAsia="zh-CN"/>
        </w:rPr>
      </w:pPr>
      <w:r w:rsidRPr="005A7C9B">
        <w:rPr>
          <w:rFonts w:ascii="Arial" w:hAnsi="Arial" w:cs="Arial"/>
          <w:sz w:val="20"/>
          <w:lang w:eastAsia="zh-CN"/>
        </w:rPr>
        <w:t xml:space="preserve">Il costo relativo ai corsi </w:t>
      </w:r>
      <w:r>
        <w:rPr>
          <w:rFonts w:ascii="Arial" w:hAnsi="Arial" w:cs="Arial"/>
          <w:sz w:val="20"/>
          <w:lang w:eastAsia="zh-CN"/>
        </w:rPr>
        <w:t>si intende</w:t>
      </w:r>
      <w:r w:rsidRPr="005A7C9B">
        <w:rPr>
          <w:rFonts w:ascii="Arial" w:hAnsi="Arial" w:cs="Arial"/>
          <w:sz w:val="20"/>
          <w:lang w:eastAsia="zh-CN"/>
        </w:rPr>
        <w:t xml:space="preserve"> compreso nell’intera fornitura. </w:t>
      </w:r>
    </w:p>
    <w:p w:rsidR="008B6A9B" w:rsidRDefault="008B6A9B" w:rsidP="005A7C9B">
      <w:pPr>
        <w:pStyle w:val="Corpotesto"/>
        <w:spacing w:line="276" w:lineRule="auto"/>
        <w:jc w:val="both"/>
        <w:rPr>
          <w:rFonts w:ascii="Arial" w:hAnsi="Arial" w:cs="Arial"/>
          <w:sz w:val="20"/>
          <w:lang w:eastAsia="zh-CN"/>
        </w:rPr>
      </w:pPr>
    </w:p>
    <w:p w:rsidR="008B6A9B" w:rsidRPr="00D22189" w:rsidRDefault="008B6A9B"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100" w:name="_Toc156830970"/>
      <w:bookmarkStart w:id="101" w:name="_Toc156838606"/>
      <w:bookmarkStart w:id="102" w:name="_Toc156838674"/>
      <w:bookmarkStart w:id="103" w:name="_Toc156838883"/>
      <w:r w:rsidRPr="00D22189">
        <w:rPr>
          <w:caps/>
          <w:spacing w:val="20"/>
          <w:kern w:val="16"/>
          <w:sz w:val="20"/>
          <w:szCs w:val="20"/>
          <w:lang w:eastAsia="en-US"/>
        </w:rPr>
        <w:t>NOTIFICHE DI RISCHI E RICHIAMI</w:t>
      </w:r>
      <w:bookmarkEnd w:id="100"/>
      <w:bookmarkEnd w:id="101"/>
      <w:bookmarkEnd w:id="102"/>
      <w:bookmarkEnd w:id="103"/>
      <w:r w:rsidR="00332815">
        <w:rPr>
          <w:caps/>
          <w:spacing w:val="20"/>
          <w:kern w:val="16"/>
          <w:sz w:val="20"/>
          <w:szCs w:val="20"/>
          <w:lang w:eastAsia="en-US"/>
        </w:rPr>
        <w:t xml:space="preserve"> </w:t>
      </w:r>
    </w:p>
    <w:p w:rsidR="008B6A9B" w:rsidRPr="000729B8" w:rsidRDefault="008B6A9B" w:rsidP="008B6A9B">
      <w:pPr>
        <w:pStyle w:val="Corpotesto"/>
        <w:spacing w:line="276" w:lineRule="auto"/>
        <w:jc w:val="both"/>
        <w:rPr>
          <w:rFonts w:ascii="Arial" w:hAnsi="Arial" w:cs="Arial"/>
          <w:sz w:val="20"/>
          <w:lang w:eastAsia="zh-CN"/>
        </w:rPr>
      </w:pPr>
      <w:r w:rsidRPr="000729B8">
        <w:rPr>
          <w:rFonts w:ascii="Arial" w:hAnsi="Arial" w:cs="Arial"/>
          <w:sz w:val="20"/>
          <w:lang w:eastAsia="zh-CN"/>
        </w:rPr>
        <w:t xml:space="preserve">La </w:t>
      </w:r>
      <w:r w:rsidRPr="000729B8">
        <w:rPr>
          <w:rFonts w:ascii="Arial" w:hAnsi="Arial" w:cs="Arial"/>
          <w:i/>
          <w:sz w:val="20"/>
          <w:lang w:eastAsia="zh-CN"/>
        </w:rPr>
        <w:t>Ditta</w:t>
      </w:r>
      <w:r w:rsidRPr="000729B8">
        <w:rPr>
          <w:rFonts w:ascii="Arial" w:hAnsi="Arial" w:cs="Arial"/>
          <w:sz w:val="20"/>
          <w:lang w:eastAsia="zh-CN"/>
        </w:rPr>
        <w:t xml:space="preserve"> Aggiudicataria si impegna a notificare al Responsabile della vigilanza DM aziendale</w:t>
      </w:r>
      <w:r w:rsidR="004E0761" w:rsidRPr="000729B8">
        <w:rPr>
          <w:rFonts w:ascii="Arial" w:hAnsi="Arial" w:cs="Arial"/>
          <w:sz w:val="20"/>
          <w:lang w:eastAsia="zh-CN"/>
        </w:rPr>
        <w:t xml:space="preserve"> e</w:t>
      </w:r>
      <w:r w:rsidRPr="000729B8">
        <w:rPr>
          <w:rFonts w:ascii="Arial" w:hAnsi="Arial" w:cs="Arial"/>
          <w:sz w:val="20"/>
          <w:lang w:eastAsia="zh-CN"/>
        </w:rPr>
        <w:t xml:space="preserve"> al </w:t>
      </w:r>
      <w:r w:rsidR="004E0761" w:rsidRPr="000729B8">
        <w:rPr>
          <w:rFonts w:ascii="Arial" w:hAnsi="Arial" w:cs="Arial"/>
          <w:i/>
          <w:sz w:val="20"/>
          <w:lang w:eastAsia="zh-CN"/>
        </w:rPr>
        <w:t>DEC</w:t>
      </w:r>
      <w:r w:rsidR="004E0761" w:rsidRPr="000729B8">
        <w:rPr>
          <w:rFonts w:ascii="Arial" w:hAnsi="Arial" w:cs="Arial"/>
          <w:sz w:val="20"/>
          <w:lang w:eastAsia="zh-CN"/>
        </w:rPr>
        <w:t xml:space="preserve"> </w:t>
      </w:r>
      <w:r w:rsidR="00D22189" w:rsidRPr="000729B8">
        <w:rPr>
          <w:rFonts w:ascii="Arial" w:hAnsi="Arial" w:cs="Arial"/>
          <w:sz w:val="20"/>
          <w:lang w:eastAsia="zh-CN"/>
        </w:rPr>
        <w:t>o</w:t>
      </w:r>
      <w:r w:rsidRPr="000729B8">
        <w:rPr>
          <w:rFonts w:ascii="Arial" w:hAnsi="Arial" w:cs="Arial"/>
          <w:sz w:val="20"/>
          <w:lang w:eastAsia="zh-CN"/>
        </w:rPr>
        <w:t xml:space="preserve">gni richiamo, </w:t>
      </w:r>
      <w:proofErr w:type="spellStart"/>
      <w:r w:rsidRPr="000729B8">
        <w:rPr>
          <w:rFonts w:ascii="Arial" w:hAnsi="Arial" w:cs="Arial"/>
          <w:sz w:val="20"/>
          <w:lang w:eastAsia="zh-CN"/>
        </w:rPr>
        <w:t>alert</w:t>
      </w:r>
      <w:proofErr w:type="spellEnd"/>
      <w:r w:rsidRPr="000729B8">
        <w:rPr>
          <w:rFonts w:ascii="Arial" w:hAnsi="Arial" w:cs="Arial"/>
          <w:sz w:val="20"/>
          <w:lang w:eastAsia="zh-CN"/>
        </w:rPr>
        <w:t xml:space="preserve"> o difetto di qualsiasi componente delle </w:t>
      </w:r>
      <w:r w:rsidRPr="000729B8">
        <w:rPr>
          <w:rFonts w:ascii="Arial" w:hAnsi="Arial" w:cs="Arial"/>
          <w:i/>
          <w:sz w:val="20"/>
          <w:lang w:eastAsia="zh-CN"/>
        </w:rPr>
        <w:t>T</w:t>
      </w:r>
      <w:r w:rsidR="006C5726" w:rsidRPr="000729B8">
        <w:rPr>
          <w:rFonts w:ascii="Arial" w:hAnsi="Arial" w:cs="Arial"/>
          <w:i/>
          <w:sz w:val="20"/>
          <w:lang w:eastAsia="zh-CN"/>
        </w:rPr>
        <w:t>B</w:t>
      </w:r>
      <w:r w:rsidRPr="000729B8">
        <w:rPr>
          <w:rFonts w:ascii="Arial" w:hAnsi="Arial" w:cs="Arial"/>
          <w:sz w:val="20"/>
          <w:lang w:eastAsia="zh-CN"/>
        </w:rPr>
        <w:t xml:space="preserve"> </w:t>
      </w:r>
      <w:r w:rsidR="006C5726" w:rsidRPr="000729B8">
        <w:rPr>
          <w:rFonts w:ascii="Arial" w:hAnsi="Arial" w:cs="Arial"/>
          <w:sz w:val="20"/>
          <w:lang w:eastAsia="zh-CN"/>
        </w:rPr>
        <w:t>oggetto del presente contratto,</w:t>
      </w:r>
      <w:r w:rsidRPr="000729B8">
        <w:rPr>
          <w:rFonts w:ascii="Arial" w:hAnsi="Arial" w:cs="Arial"/>
          <w:sz w:val="20"/>
          <w:lang w:eastAsia="zh-CN"/>
        </w:rPr>
        <w:t xml:space="preserve"> nulla escluso, entro cinque (5) giorni dal primo annuncio in qualsiasi Nazione. La </w:t>
      </w:r>
      <w:r w:rsidRPr="000729B8">
        <w:rPr>
          <w:rFonts w:ascii="Arial" w:hAnsi="Arial" w:cs="Arial"/>
          <w:i/>
          <w:sz w:val="20"/>
          <w:lang w:eastAsia="zh-CN"/>
        </w:rPr>
        <w:t>Ditta</w:t>
      </w:r>
      <w:r w:rsidRPr="000729B8">
        <w:rPr>
          <w:rFonts w:ascii="Arial" w:hAnsi="Arial" w:cs="Arial"/>
          <w:sz w:val="20"/>
          <w:lang w:eastAsia="zh-CN"/>
        </w:rPr>
        <w:t xml:space="preserve"> Aggiudicataria inadempiente incorrerà nelle penalità specificate all’art. </w:t>
      </w:r>
      <w:r w:rsidR="000729B8" w:rsidRPr="000729B8">
        <w:rPr>
          <w:rFonts w:ascii="Arial" w:hAnsi="Arial" w:cs="Arial"/>
          <w:sz w:val="20"/>
          <w:lang w:eastAsia="zh-CN"/>
        </w:rPr>
        <w:t>4.8</w:t>
      </w:r>
      <w:r w:rsidRPr="000729B8">
        <w:rPr>
          <w:rFonts w:ascii="Arial" w:hAnsi="Arial" w:cs="Arial"/>
          <w:sz w:val="20"/>
          <w:lang w:eastAsia="zh-CN"/>
        </w:rPr>
        <w:t xml:space="preserve"> del presente capitolato.</w:t>
      </w:r>
    </w:p>
    <w:p w:rsidR="008B6A9B" w:rsidRPr="000729B8" w:rsidRDefault="008B6A9B" w:rsidP="008B6A9B">
      <w:pPr>
        <w:pStyle w:val="Corpotesto"/>
        <w:spacing w:line="276" w:lineRule="auto"/>
        <w:jc w:val="both"/>
        <w:rPr>
          <w:rFonts w:ascii="Arial" w:hAnsi="Arial" w:cs="Arial"/>
          <w:sz w:val="20"/>
          <w:lang w:eastAsia="zh-CN"/>
        </w:rPr>
      </w:pPr>
      <w:r w:rsidRPr="000729B8">
        <w:rPr>
          <w:rFonts w:ascii="Arial" w:hAnsi="Arial" w:cs="Arial"/>
          <w:sz w:val="20"/>
          <w:lang w:eastAsia="zh-CN"/>
        </w:rPr>
        <w:t xml:space="preserve">Sarà cura del </w:t>
      </w:r>
      <w:r w:rsidRPr="000729B8">
        <w:rPr>
          <w:rFonts w:ascii="Arial" w:hAnsi="Arial" w:cs="Arial"/>
          <w:i/>
          <w:sz w:val="20"/>
          <w:lang w:eastAsia="zh-CN"/>
        </w:rPr>
        <w:t>DEC</w:t>
      </w:r>
      <w:r w:rsidRPr="000729B8">
        <w:rPr>
          <w:rFonts w:ascii="Arial" w:hAnsi="Arial" w:cs="Arial"/>
          <w:sz w:val="20"/>
          <w:lang w:eastAsia="zh-CN"/>
        </w:rPr>
        <w:t xml:space="preserve">, all’avvio del progetto, comunicare i suddetti nominativi alla </w:t>
      </w:r>
      <w:r w:rsidRPr="000729B8">
        <w:rPr>
          <w:rFonts w:ascii="Arial" w:hAnsi="Arial" w:cs="Arial"/>
          <w:i/>
          <w:sz w:val="20"/>
          <w:lang w:eastAsia="zh-CN"/>
        </w:rPr>
        <w:t>Ditta</w:t>
      </w:r>
      <w:r w:rsidRPr="000729B8">
        <w:rPr>
          <w:rFonts w:ascii="Arial" w:hAnsi="Arial" w:cs="Arial"/>
          <w:sz w:val="20"/>
          <w:lang w:eastAsia="zh-CN"/>
        </w:rPr>
        <w:t xml:space="preserve"> aggiudicataria. </w:t>
      </w:r>
    </w:p>
    <w:p w:rsidR="008B6A9B" w:rsidRDefault="008B6A9B" w:rsidP="008B6A9B">
      <w:pPr>
        <w:pStyle w:val="Corpotesto"/>
        <w:spacing w:line="276" w:lineRule="auto"/>
        <w:jc w:val="both"/>
        <w:rPr>
          <w:rFonts w:ascii="Arial" w:hAnsi="Arial" w:cs="Arial"/>
          <w:sz w:val="20"/>
          <w:lang w:eastAsia="zh-CN"/>
        </w:rPr>
      </w:pPr>
      <w:r w:rsidRPr="000729B8">
        <w:rPr>
          <w:rFonts w:ascii="Arial" w:hAnsi="Arial" w:cs="Arial"/>
          <w:sz w:val="20"/>
          <w:lang w:eastAsia="zh-CN"/>
        </w:rPr>
        <w:t xml:space="preserve">La </w:t>
      </w:r>
      <w:r w:rsidRPr="000729B8">
        <w:rPr>
          <w:rFonts w:ascii="Arial" w:hAnsi="Arial" w:cs="Arial"/>
          <w:i/>
          <w:sz w:val="20"/>
          <w:lang w:eastAsia="zh-CN"/>
        </w:rPr>
        <w:t>Ditta</w:t>
      </w:r>
      <w:r w:rsidRPr="000729B8">
        <w:rPr>
          <w:rFonts w:ascii="Arial" w:hAnsi="Arial" w:cs="Arial"/>
          <w:sz w:val="20"/>
          <w:lang w:eastAsia="zh-CN"/>
        </w:rPr>
        <w:t xml:space="preserve"> Aggiudicataria dovrà garantire in ogni caso la continuità di servizio delle </w:t>
      </w:r>
      <w:r w:rsidR="006C5726" w:rsidRPr="000729B8">
        <w:rPr>
          <w:rFonts w:ascii="Arial" w:hAnsi="Arial" w:cs="Arial"/>
          <w:i/>
          <w:sz w:val="20"/>
          <w:lang w:eastAsia="zh-CN"/>
        </w:rPr>
        <w:t>TB</w:t>
      </w:r>
      <w:r w:rsidRPr="000729B8">
        <w:rPr>
          <w:rFonts w:ascii="Arial" w:hAnsi="Arial" w:cs="Arial"/>
          <w:sz w:val="20"/>
          <w:lang w:eastAsia="zh-CN"/>
        </w:rPr>
        <w:t xml:space="preserve">, prevedendo anche l’eventuale tempestiva sostituzione delle </w:t>
      </w:r>
      <w:r w:rsidRPr="000729B8">
        <w:rPr>
          <w:rFonts w:ascii="Arial" w:hAnsi="Arial" w:cs="Arial"/>
          <w:i/>
          <w:sz w:val="20"/>
          <w:lang w:eastAsia="zh-CN"/>
        </w:rPr>
        <w:t>T</w:t>
      </w:r>
      <w:r w:rsidR="006C5726" w:rsidRPr="000729B8">
        <w:rPr>
          <w:rFonts w:ascii="Arial" w:hAnsi="Arial" w:cs="Arial"/>
          <w:i/>
          <w:sz w:val="20"/>
          <w:lang w:eastAsia="zh-CN"/>
        </w:rPr>
        <w:t>B</w:t>
      </w:r>
      <w:r w:rsidRPr="000729B8">
        <w:rPr>
          <w:rFonts w:ascii="Arial" w:hAnsi="Arial" w:cs="Arial"/>
          <w:sz w:val="20"/>
          <w:lang w:eastAsia="zh-CN"/>
        </w:rPr>
        <w:t xml:space="preserve"> oggetto di recall o implementando azioni correttive che garantiscano la continuità di servizio. Le azioni correttive proposte, a breve e lungo termine, dovranno essere proposte al </w:t>
      </w:r>
      <w:r w:rsidRPr="000729B8">
        <w:rPr>
          <w:rFonts w:ascii="Arial" w:hAnsi="Arial" w:cs="Arial"/>
          <w:i/>
          <w:sz w:val="20"/>
          <w:lang w:eastAsia="zh-CN"/>
        </w:rPr>
        <w:t>DEC</w:t>
      </w:r>
      <w:r w:rsidRPr="000729B8">
        <w:rPr>
          <w:rFonts w:ascii="Arial" w:hAnsi="Arial" w:cs="Arial"/>
          <w:sz w:val="20"/>
          <w:lang w:eastAsia="zh-CN"/>
        </w:rPr>
        <w:t xml:space="preserve"> che potrà apportare a queste ultime le modifiche ritenute necessarie fino all’approvazione delle stesse e</w:t>
      </w:r>
      <w:r w:rsidR="006C5726" w:rsidRPr="000729B8">
        <w:rPr>
          <w:rFonts w:ascii="Arial" w:hAnsi="Arial" w:cs="Arial"/>
          <w:sz w:val="20"/>
          <w:lang w:eastAsia="zh-CN"/>
        </w:rPr>
        <w:t>d</w:t>
      </w:r>
      <w:r w:rsidRPr="000729B8">
        <w:rPr>
          <w:rFonts w:ascii="Arial" w:hAnsi="Arial" w:cs="Arial"/>
          <w:sz w:val="20"/>
          <w:lang w:eastAsia="zh-CN"/>
        </w:rPr>
        <w:t xml:space="preserve"> alla conseguente applicazione.</w:t>
      </w:r>
      <w:r w:rsidRPr="00D22189">
        <w:rPr>
          <w:rFonts w:ascii="Arial" w:hAnsi="Arial" w:cs="Arial"/>
          <w:sz w:val="20"/>
          <w:lang w:eastAsia="zh-CN"/>
        </w:rPr>
        <w:t xml:space="preserve"> </w:t>
      </w:r>
    </w:p>
    <w:p w:rsidR="000729B8" w:rsidRDefault="000729B8" w:rsidP="008B6A9B">
      <w:pPr>
        <w:pStyle w:val="Corpotesto"/>
        <w:spacing w:line="276" w:lineRule="auto"/>
        <w:jc w:val="both"/>
        <w:rPr>
          <w:rFonts w:ascii="Arial" w:hAnsi="Arial" w:cs="Arial"/>
          <w:sz w:val="20"/>
          <w:lang w:eastAsia="zh-CN"/>
        </w:rPr>
      </w:pPr>
    </w:p>
    <w:p w:rsidR="00D22189" w:rsidRPr="00DF2BE6" w:rsidRDefault="00D22189" w:rsidP="00D22189">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104" w:name="_Toc156838607"/>
      <w:bookmarkStart w:id="105" w:name="_Toc156838675"/>
      <w:bookmarkStart w:id="106" w:name="_Toc156838884"/>
      <w:bookmarkStart w:id="107" w:name="_Toc71644591"/>
      <w:bookmarkStart w:id="108" w:name="_Toc156830972"/>
      <w:r>
        <w:rPr>
          <w:caps/>
          <w:spacing w:val="20"/>
          <w:kern w:val="16"/>
          <w:sz w:val="20"/>
          <w:szCs w:val="20"/>
          <w:lang w:eastAsia="en-US"/>
        </w:rPr>
        <w:t>TEMPI DI INTERVENTO</w:t>
      </w:r>
      <w:bookmarkEnd w:id="104"/>
      <w:bookmarkEnd w:id="105"/>
      <w:bookmarkEnd w:id="106"/>
      <w:r>
        <w:rPr>
          <w:caps/>
          <w:spacing w:val="20"/>
          <w:kern w:val="16"/>
          <w:sz w:val="20"/>
          <w:szCs w:val="20"/>
          <w:lang w:eastAsia="en-US"/>
        </w:rPr>
        <w:t xml:space="preserve"> </w:t>
      </w:r>
      <w:bookmarkEnd w:id="107"/>
      <w:bookmarkEnd w:id="108"/>
    </w:p>
    <w:p w:rsidR="00D22189" w:rsidRPr="0007006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t xml:space="preserve">Nel caso in cui la </w:t>
      </w:r>
      <w:r w:rsidRPr="00795CE3">
        <w:rPr>
          <w:rFonts w:ascii="Arial" w:hAnsi="Arial" w:cs="Arial"/>
          <w:i/>
          <w:sz w:val="20"/>
          <w:szCs w:val="20"/>
          <w:lang w:eastAsia="en-US"/>
        </w:rPr>
        <w:t>Ditta</w:t>
      </w:r>
      <w:r w:rsidRPr="00070069">
        <w:rPr>
          <w:rFonts w:ascii="Arial" w:hAnsi="Arial" w:cs="Arial"/>
          <w:sz w:val="20"/>
          <w:szCs w:val="20"/>
          <w:lang w:eastAsia="en-US"/>
        </w:rPr>
        <w:t xml:space="preserve"> non rispetti la tempistica dichiarata nelle condizioni contrattuali di cui </w:t>
      </w:r>
      <w:r w:rsidR="006C5726" w:rsidRPr="00CA6C0E">
        <w:rPr>
          <w:rFonts w:ascii="Arial" w:hAnsi="Arial" w:cs="Arial"/>
          <w:b/>
          <w:color w:val="FF0000"/>
          <w:sz w:val="20"/>
          <w:szCs w:val="20"/>
          <w:lang w:eastAsia="en-US"/>
        </w:rPr>
        <w:t xml:space="preserve">Allegato </w:t>
      </w:r>
      <w:r w:rsidR="006C5726" w:rsidRPr="00F32A65">
        <w:rPr>
          <w:rFonts w:ascii="Arial" w:hAnsi="Arial" w:cs="Arial"/>
          <w:b/>
          <w:color w:val="FF0000"/>
          <w:sz w:val="20"/>
          <w:szCs w:val="20"/>
          <w:lang w:eastAsia="en-US"/>
        </w:rPr>
        <w:t>1</w:t>
      </w:r>
      <w:r w:rsidRPr="00070069">
        <w:rPr>
          <w:rFonts w:ascii="Arial" w:hAnsi="Arial" w:cs="Arial"/>
          <w:sz w:val="20"/>
          <w:szCs w:val="20"/>
          <w:lang w:eastAsia="en-US"/>
        </w:rPr>
        <w:t>, in conseguenza del disservizio arrecato, l’</w:t>
      </w:r>
      <w:r w:rsidRPr="00795CE3">
        <w:rPr>
          <w:rFonts w:ascii="Arial" w:hAnsi="Arial" w:cs="Arial"/>
          <w:i/>
          <w:sz w:val="20"/>
          <w:szCs w:val="20"/>
          <w:lang w:eastAsia="en-US"/>
        </w:rPr>
        <w:t>Azienda</w:t>
      </w:r>
      <w:r w:rsidRPr="00070069">
        <w:rPr>
          <w:rFonts w:ascii="Arial" w:hAnsi="Arial" w:cs="Arial"/>
          <w:sz w:val="20"/>
          <w:szCs w:val="20"/>
          <w:lang w:eastAsia="en-US"/>
        </w:rPr>
        <w:t xml:space="preserve"> si riserva di adottare l’azione ritenuta più appropriata per far fronte al danno conseguente, quale ad esempio procedere nei confronti della stessa per il risarcimento del danno subito, valutando lo scenario delineatosi relativamente alle criticità del guasto e riparabilità della </w:t>
      </w:r>
      <w:r w:rsidR="00332815">
        <w:rPr>
          <w:rFonts w:ascii="Arial" w:hAnsi="Arial" w:cs="Arial"/>
          <w:i/>
          <w:sz w:val="20"/>
          <w:szCs w:val="20"/>
          <w:lang w:eastAsia="en-US"/>
        </w:rPr>
        <w:t>TB</w:t>
      </w:r>
      <w:r w:rsidR="00F30A13">
        <w:rPr>
          <w:rFonts w:ascii="Arial" w:hAnsi="Arial" w:cs="Arial"/>
          <w:sz w:val="20"/>
          <w:szCs w:val="20"/>
          <w:lang w:eastAsia="en-US"/>
        </w:rPr>
        <w:t xml:space="preserve">. </w:t>
      </w:r>
    </w:p>
    <w:p w:rsidR="00EB5A14" w:rsidRDefault="00EB5A14" w:rsidP="00D22189">
      <w:pPr>
        <w:spacing w:line="276" w:lineRule="auto"/>
        <w:jc w:val="both"/>
        <w:rPr>
          <w:rFonts w:ascii="Arial" w:hAnsi="Arial" w:cs="Arial"/>
          <w:sz w:val="20"/>
          <w:szCs w:val="20"/>
          <w:lang w:eastAsia="en-US"/>
        </w:rPr>
      </w:pPr>
    </w:p>
    <w:p w:rsidR="00D22189" w:rsidRPr="0007006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t xml:space="preserve">È atteso dalla </w:t>
      </w:r>
      <w:r w:rsidRPr="00795CE3">
        <w:rPr>
          <w:rFonts w:ascii="Arial" w:hAnsi="Arial" w:cs="Arial"/>
          <w:i/>
          <w:sz w:val="20"/>
          <w:szCs w:val="20"/>
          <w:lang w:eastAsia="en-US"/>
        </w:rPr>
        <w:t>Ditta</w:t>
      </w:r>
      <w:r w:rsidRPr="00070069">
        <w:rPr>
          <w:rFonts w:ascii="Arial" w:hAnsi="Arial" w:cs="Arial"/>
          <w:sz w:val="20"/>
          <w:szCs w:val="20"/>
          <w:lang w:eastAsia="en-US"/>
        </w:rPr>
        <w:t xml:space="preserve"> provvedere ad inviare tempestivamente il personale chiamato comunque non oltre le </w:t>
      </w:r>
      <w:r w:rsidRPr="00795CE3">
        <w:rPr>
          <w:rFonts w:ascii="Arial" w:hAnsi="Arial" w:cs="Arial"/>
          <w:b/>
          <w:sz w:val="20"/>
          <w:szCs w:val="20"/>
          <w:lang w:eastAsia="en-US"/>
        </w:rPr>
        <w:t>48</w:t>
      </w:r>
      <w:r w:rsidRPr="00070069">
        <w:rPr>
          <w:rFonts w:ascii="Arial" w:hAnsi="Arial" w:cs="Arial"/>
          <w:sz w:val="20"/>
          <w:szCs w:val="20"/>
          <w:lang w:eastAsia="en-US"/>
        </w:rPr>
        <w:t xml:space="preserve"> ore (escluso festivi) consecutive dalla richiesta del </w:t>
      </w:r>
      <w:r w:rsidRPr="00795CE3">
        <w:rPr>
          <w:rFonts w:ascii="Arial" w:hAnsi="Arial" w:cs="Arial"/>
          <w:i/>
          <w:sz w:val="20"/>
          <w:szCs w:val="20"/>
          <w:lang w:eastAsia="en-US"/>
        </w:rPr>
        <w:t>Servizio Competente dell’Azienda</w:t>
      </w:r>
      <w:r w:rsidRPr="00070069">
        <w:rPr>
          <w:rFonts w:ascii="Arial" w:hAnsi="Arial" w:cs="Arial"/>
          <w:sz w:val="20"/>
          <w:szCs w:val="20"/>
          <w:lang w:eastAsia="en-US"/>
        </w:rPr>
        <w:t xml:space="preserve">. </w:t>
      </w:r>
    </w:p>
    <w:p w:rsidR="00D22189" w:rsidRPr="0007006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t xml:space="preserve">Inoltre dal giorno di arrivo del tecnico (desumibile dalla data del rapporto di lavoro) la </w:t>
      </w:r>
      <w:r w:rsidRPr="00795CE3">
        <w:rPr>
          <w:rFonts w:ascii="Arial" w:hAnsi="Arial" w:cs="Arial"/>
          <w:i/>
          <w:sz w:val="20"/>
          <w:szCs w:val="20"/>
          <w:lang w:eastAsia="en-US"/>
        </w:rPr>
        <w:t>Ditta</w:t>
      </w:r>
      <w:r w:rsidRPr="00070069">
        <w:rPr>
          <w:rFonts w:ascii="Arial" w:hAnsi="Arial" w:cs="Arial"/>
          <w:sz w:val="20"/>
          <w:szCs w:val="20"/>
          <w:lang w:eastAsia="en-US"/>
        </w:rPr>
        <w:t xml:space="preserve"> dovrà comunque risolvere il guasto e ripristinare la funzionalità della </w:t>
      </w:r>
      <w:r w:rsidR="00332815">
        <w:rPr>
          <w:rFonts w:ascii="Arial" w:hAnsi="Arial" w:cs="Arial"/>
          <w:i/>
          <w:sz w:val="20"/>
          <w:szCs w:val="20"/>
          <w:lang w:eastAsia="en-US"/>
        </w:rPr>
        <w:t>TB</w:t>
      </w:r>
      <w:r w:rsidRPr="00070069">
        <w:rPr>
          <w:rFonts w:ascii="Arial" w:hAnsi="Arial" w:cs="Arial"/>
          <w:sz w:val="20"/>
          <w:szCs w:val="20"/>
          <w:lang w:eastAsia="en-US"/>
        </w:rPr>
        <w:t xml:space="preserve"> entro le </w:t>
      </w:r>
      <w:r w:rsidRPr="00795CE3">
        <w:rPr>
          <w:rFonts w:ascii="Arial" w:hAnsi="Arial" w:cs="Arial"/>
          <w:b/>
          <w:sz w:val="20"/>
          <w:szCs w:val="20"/>
          <w:lang w:eastAsia="en-US"/>
        </w:rPr>
        <w:t>72</w:t>
      </w:r>
      <w:r w:rsidRPr="00070069">
        <w:rPr>
          <w:rFonts w:ascii="Arial" w:hAnsi="Arial" w:cs="Arial"/>
          <w:sz w:val="20"/>
          <w:szCs w:val="20"/>
          <w:lang w:eastAsia="en-US"/>
        </w:rPr>
        <w:t xml:space="preserve"> ore consecutive (sempre escluso i festivi).</w:t>
      </w:r>
    </w:p>
    <w:p w:rsidR="00D22189" w:rsidRPr="0007006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t xml:space="preserve">Trascorso il tempo massimo dichiarato di risoluzione del guasto </w:t>
      </w:r>
      <w:r w:rsidRPr="00795CE3">
        <w:rPr>
          <w:rFonts w:ascii="Arial" w:hAnsi="Arial" w:cs="Arial"/>
          <w:i/>
          <w:sz w:val="20"/>
          <w:szCs w:val="20"/>
          <w:lang w:eastAsia="en-US"/>
        </w:rPr>
        <w:t>TR</w:t>
      </w:r>
      <w:r w:rsidRPr="00070069">
        <w:rPr>
          <w:rFonts w:ascii="Arial" w:hAnsi="Arial" w:cs="Arial"/>
          <w:sz w:val="20"/>
          <w:szCs w:val="20"/>
          <w:lang w:eastAsia="en-US"/>
        </w:rPr>
        <w:t xml:space="preserve"> ed esaurito il numero di giorni di disponibilità garantiti all’anno (</w:t>
      </w:r>
      <w:r w:rsidRPr="00795CE3">
        <w:rPr>
          <w:rFonts w:ascii="Arial" w:hAnsi="Arial" w:cs="Arial"/>
          <w:i/>
          <w:sz w:val="20"/>
          <w:szCs w:val="20"/>
          <w:lang w:eastAsia="en-US"/>
        </w:rPr>
        <w:t>UT</w:t>
      </w:r>
      <w:r w:rsidR="000729B8">
        <w:rPr>
          <w:rFonts w:ascii="Arial" w:hAnsi="Arial" w:cs="Arial"/>
          <w:sz w:val="20"/>
          <w:szCs w:val="20"/>
          <w:lang w:eastAsia="en-US"/>
        </w:rPr>
        <w:t xml:space="preserve">), </w:t>
      </w:r>
      <w:r w:rsidRPr="00070069">
        <w:rPr>
          <w:rFonts w:ascii="Arial" w:hAnsi="Arial" w:cs="Arial"/>
          <w:sz w:val="20"/>
          <w:szCs w:val="20"/>
          <w:lang w:eastAsia="en-US"/>
        </w:rPr>
        <w:t xml:space="preserve">nel caso in cui la </w:t>
      </w:r>
      <w:r w:rsidRPr="00A35D83">
        <w:rPr>
          <w:rFonts w:ascii="Arial" w:hAnsi="Arial" w:cs="Arial"/>
          <w:i/>
          <w:sz w:val="20"/>
          <w:szCs w:val="20"/>
          <w:lang w:eastAsia="en-US"/>
        </w:rPr>
        <w:t>Ditta</w:t>
      </w:r>
      <w:r w:rsidRPr="00070069">
        <w:rPr>
          <w:rFonts w:ascii="Arial" w:hAnsi="Arial" w:cs="Arial"/>
          <w:sz w:val="20"/>
          <w:szCs w:val="20"/>
          <w:lang w:eastAsia="en-US"/>
        </w:rPr>
        <w:t xml:space="preserve"> non abbia previsto una </w:t>
      </w:r>
      <w:r w:rsidRPr="00795CE3">
        <w:rPr>
          <w:rFonts w:ascii="Arial" w:hAnsi="Arial" w:cs="Arial"/>
          <w:i/>
          <w:sz w:val="20"/>
          <w:szCs w:val="20"/>
          <w:lang w:eastAsia="en-US"/>
        </w:rPr>
        <w:t>Tecnologia Biomedica</w:t>
      </w:r>
      <w:r w:rsidR="000729B8">
        <w:rPr>
          <w:rFonts w:ascii="Arial" w:hAnsi="Arial" w:cs="Arial"/>
          <w:sz w:val="20"/>
          <w:szCs w:val="20"/>
          <w:lang w:eastAsia="en-US"/>
        </w:rPr>
        <w:t xml:space="preserve"> </w:t>
      </w:r>
      <w:r w:rsidRPr="00070069">
        <w:rPr>
          <w:rFonts w:ascii="Arial" w:hAnsi="Arial" w:cs="Arial"/>
          <w:sz w:val="20"/>
          <w:szCs w:val="20"/>
          <w:lang w:eastAsia="en-US"/>
        </w:rPr>
        <w:t>sostitutiva, l’</w:t>
      </w:r>
      <w:r w:rsidRPr="00A35D83">
        <w:rPr>
          <w:rFonts w:ascii="Arial" w:hAnsi="Arial" w:cs="Arial"/>
          <w:i/>
          <w:sz w:val="20"/>
          <w:szCs w:val="20"/>
          <w:lang w:eastAsia="en-US"/>
        </w:rPr>
        <w:t>Azienda</w:t>
      </w:r>
      <w:r w:rsidRPr="00070069">
        <w:rPr>
          <w:rFonts w:ascii="Arial" w:hAnsi="Arial" w:cs="Arial"/>
          <w:sz w:val="20"/>
          <w:szCs w:val="20"/>
          <w:lang w:eastAsia="en-US"/>
        </w:rPr>
        <w:t xml:space="preserve"> si riserva comunque il diritto di rivolgersi, al fine di ripristinare nell’immediato </w:t>
      </w:r>
      <w:r w:rsidR="00D33239">
        <w:rPr>
          <w:rFonts w:ascii="Arial" w:hAnsi="Arial" w:cs="Arial"/>
          <w:sz w:val="20"/>
          <w:szCs w:val="20"/>
          <w:lang w:eastAsia="en-US"/>
        </w:rPr>
        <w:t>l’attività sanitaria interrotta</w:t>
      </w:r>
      <w:r w:rsidRPr="00070069">
        <w:rPr>
          <w:rFonts w:ascii="Arial" w:hAnsi="Arial" w:cs="Arial"/>
          <w:sz w:val="20"/>
          <w:szCs w:val="20"/>
          <w:lang w:eastAsia="en-US"/>
        </w:rPr>
        <w:t xml:space="preserve">, a fornitori terzi per la consegna di </w:t>
      </w:r>
      <w:r w:rsidR="00332815">
        <w:rPr>
          <w:rFonts w:ascii="Arial" w:hAnsi="Arial" w:cs="Arial"/>
          <w:i/>
          <w:sz w:val="20"/>
          <w:szCs w:val="20"/>
          <w:lang w:eastAsia="en-US"/>
        </w:rPr>
        <w:t>TB</w:t>
      </w:r>
      <w:r w:rsidRPr="00070069">
        <w:rPr>
          <w:rFonts w:ascii="Arial" w:hAnsi="Arial" w:cs="Arial"/>
          <w:sz w:val="20"/>
          <w:szCs w:val="20"/>
          <w:lang w:eastAsia="en-US"/>
        </w:rPr>
        <w:t xml:space="preserve"> sostitutiva con caratteristiche equivalenti i cui oneri verranno interamente addebitati alla Ditta. </w:t>
      </w:r>
    </w:p>
    <w:p w:rsidR="00D22189" w:rsidRPr="0007006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t>L’</w:t>
      </w:r>
      <w:r w:rsidRPr="00332815">
        <w:rPr>
          <w:rFonts w:ascii="Arial" w:hAnsi="Arial" w:cs="Arial"/>
          <w:i/>
          <w:sz w:val="20"/>
          <w:szCs w:val="20"/>
          <w:lang w:eastAsia="en-US"/>
        </w:rPr>
        <w:t>Azienda</w:t>
      </w:r>
      <w:r w:rsidRPr="00070069">
        <w:rPr>
          <w:rFonts w:ascii="Arial" w:hAnsi="Arial" w:cs="Arial"/>
          <w:sz w:val="20"/>
          <w:szCs w:val="20"/>
          <w:lang w:eastAsia="en-US"/>
        </w:rPr>
        <w:t xml:space="preserve"> provvederà in tal senso a comunicare alla </w:t>
      </w:r>
      <w:r w:rsidRPr="00A35D83">
        <w:rPr>
          <w:rFonts w:ascii="Arial" w:hAnsi="Arial" w:cs="Arial"/>
          <w:i/>
          <w:sz w:val="20"/>
          <w:szCs w:val="20"/>
          <w:lang w:eastAsia="en-US"/>
        </w:rPr>
        <w:t>Ditta</w:t>
      </w:r>
      <w:r w:rsidRPr="00070069">
        <w:rPr>
          <w:rFonts w:ascii="Arial" w:hAnsi="Arial" w:cs="Arial"/>
          <w:sz w:val="20"/>
          <w:szCs w:val="20"/>
          <w:lang w:eastAsia="en-US"/>
        </w:rPr>
        <w:t xml:space="preserve"> la </w:t>
      </w:r>
      <w:r w:rsidR="00332815">
        <w:rPr>
          <w:rFonts w:ascii="Arial" w:hAnsi="Arial" w:cs="Arial"/>
          <w:i/>
          <w:sz w:val="20"/>
          <w:szCs w:val="20"/>
          <w:lang w:eastAsia="en-US"/>
        </w:rPr>
        <w:t>TB</w:t>
      </w:r>
      <w:r w:rsidRPr="00070069">
        <w:rPr>
          <w:rFonts w:ascii="Arial" w:hAnsi="Arial" w:cs="Arial"/>
          <w:sz w:val="20"/>
          <w:szCs w:val="20"/>
          <w:lang w:eastAsia="en-US"/>
        </w:rPr>
        <w:t xml:space="preserve"> sostitutiva prescelta con il fornitore terzo assieme ai relativi costi da sostenere che verranno successivamente chiesti, a titolo di rimborso, alla </w:t>
      </w:r>
      <w:r w:rsidRPr="00A35D83">
        <w:rPr>
          <w:rFonts w:ascii="Arial" w:hAnsi="Arial" w:cs="Arial"/>
          <w:i/>
          <w:sz w:val="20"/>
          <w:szCs w:val="20"/>
          <w:lang w:eastAsia="en-US"/>
        </w:rPr>
        <w:t>Ditta</w:t>
      </w:r>
      <w:r w:rsidRPr="00070069">
        <w:rPr>
          <w:rFonts w:ascii="Arial" w:hAnsi="Arial" w:cs="Arial"/>
          <w:sz w:val="20"/>
          <w:szCs w:val="20"/>
          <w:lang w:eastAsia="en-US"/>
        </w:rPr>
        <w:t xml:space="preserve"> medesima in aggiunta alle penalità calcolate. </w:t>
      </w:r>
    </w:p>
    <w:p w:rsidR="00D22189" w:rsidRDefault="00D22189" w:rsidP="00D22189">
      <w:pPr>
        <w:spacing w:line="276" w:lineRule="auto"/>
        <w:jc w:val="both"/>
        <w:rPr>
          <w:rFonts w:ascii="Arial" w:hAnsi="Arial" w:cs="Arial"/>
          <w:sz w:val="20"/>
          <w:szCs w:val="20"/>
          <w:lang w:eastAsia="en-US"/>
        </w:rPr>
      </w:pPr>
      <w:r w:rsidRPr="00070069">
        <w:rPr>
          <w:rFonts w:ascii="Arial" w:hAnsi="Arial" w:cs="Arial"/>
          <w:sz w:val="20"/>
          <w:szCs w:val="20"/>
          <w:lang w:eastAsia="en-US"/>
        </w:rPr>
        <w:lastRenderedPageBreak/>
        <w:t xml:space="preserve">Fatto salvo quanto sopra in termini di penalità e rimborso, </w:t>
      </w:r>
      <w:r w:rsidR="00332815">
        <w:rPr>
          <w:rFonts w:ascii="Arial" w:hAnsi="Arial" w:cs="Arial"/>
          <w:sz w:val="20"/>
          <w:szCs w:val="20"/>
          <w:lang w:eastAsia="en-US"/>
        </w:rPr>
        <w:t>l’inadempienza</w:t>
      </w:r>
      <w:r w:rsidRPr="00070069">
        <w:rPr>
          <w:rFonts w:ascii="Arial" w:hAnsi="Arial" w:cs="Arial"/>
          <w:sz w:val="20"/>
          <w:szCs w:val="20"/>
          <w:lang w:eastAsia="en-US"/>
        </w:rPr>
        <w:t xml:space="preserve"> da parte della </w:t>
      </w:r>
      <w:r w:rsidRPr="00564ABD">
        <w:rPr>
          <w:rFonts w:ascii="Arial" w:hAnsi="Arial" w:cs="Arial"/>
          <w:i/>
          <w:sz w:val="20"/>
          <w:szCs w:val="20"/>
          <w:lang w:eastAsia="en-US"/>
        </w:rPr>
        <w:t>Ditta</w:t>
      </w:r>
      <w:r w:rsidRPr="00070069">
        <w:rPr>
          <w:rFonts w:ascii="Arial" w:hAnsi="Arial" w:cs="Arial"/>
          <w:sz w:val="20"/>
          <w:szCs w:val="20"/>
          <w:lang w:eastAsia="en-US"/>
        </w:rPr>
        <w:t>, valutata la gravità del danno arrecato, può costituire circostanza legittimante la risoluzione contrattuale</w:t>
      </w:r>
      <w:r w:rsidR="00D33239">
        <w:rPr>
          <w:rFonts w:ascii="Arial" w:hAnsi="Arial" w:cs="Arial"/>
          <w:sz w:val="20"/>
          <w:szCs w:val="20"/>
          <w:lang w:eastAsia="en-US"/>
        </w:rPr>
        <w:t>.</w:t>
      </w:r>
    </w:p>
    <w:p w:rsidR="00B11941" w:rsidRDefault="00B11941" w:rsidP="00D22189">
      <w:pPr>
        <w:spacing w:line="276" w:lineRule="auto"/>
        <w:jc w:val="both"/>
        <w:rPr>
          <w:rFonts w:ascii="Arial" w:hAnsi="Arial" w:cs="Arial"/>
          <w:sz w:val="20"/>
          <w:szCs w:val="20"/>
          <w:lang w:eastAsia="en-US"/>
        </w:rPr>
      </w:pPr>
    </w:p>
    <w:p w:rsidR="00B11941" w:rsidRPr="00DF2BE6" w:rsidRDefault="00B11941" w:rsidP="00B11941">
      <w:pPr>
        <w:pStyle w:val="Titolo1"/>
        <w:keepLines/>
        <w:numPr>
          <w:ilvl w:val="1"/>
          <w:numId w:val="17"/>
        </w:numPr>
        <w:pBdr>
          <w:top w:val="single" w:sz="6" w:space="6" w:color="808080"/>
          <w:bottom w:val="single" w:sz="6" w:space="6" w:color="808080"/>
        </w:pBdr>
        <w:spacing w:before="0" w:after="240" w:line="276" w:lineRule="auto"/>
        <w:ind w:left="1560" w:hanging="851"/>
        <w:rPr>
          <w:caps/>
          <w:spacing w:val="20"/>
          <w:kern w:val="16"/>
          <w:sz w:val="20"/>
          <w:szCs w:val="20"/>
          <w:lang w:eastAsia="en-US"/>
        </w:rPr>
      </w:pPr>
      <w:bookmarkStart w:id="109" w:name="_Toc156838608"/>
      <w:bookmarkStart w:id="110" w:name="_Toc156838676"/>
      <w:bookmarkStart w:id="111" w:name="_Toc156838885"/>
      <w:r>
        <w:rPr>
          <w:caps/>
          <w:spacing w:val="20"/>
          <w:kern w:val="16"/>
          <w:sz w:val="20"/>
          <w:szCs w:val="20"/>
          <w:lang w:eastAsia="en-US"/>
        </w:rPr>
        <w:t>PENALITA’</w:t>
      </w:r>
      <w:bookmarkEnd w:id="109"/>
      <w:bookmarkEnd w:id="110"/>
      <w:bookmarkEnd w:id="111"/>
    </w:p>
    <w:p w:rsidR="007C64D5" w:rsidRPr="00B11941" w:rsidRDefault="00B11941" w:rsidP="007C64D5">
      <w:p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Si precisa che la disciplina delle penali di cui al presente articolo fa riferimento, per il calcolo dell’ammontare </w:t>
      </w:r>
      <w:r w:rsidRPr="00447442">
        <w:rPr>
          <w:rFonts w:ascii="Arial" w:hAnsi="Arial" w:cs="Arial"/>
          <w:sz w:val="20"/>
          <w:szCs w:val="20"/>
          <w:lang w:eastAsia="en-US"/>
        </w:rPr>
        <w:t xml:space="preserve">delle penali stesse, all’importo contrattuale di ogni singola </w:t>
      </w:r>
      <w:r w:rsidRPr="00332815">
        <w:rPr>
          <w:rFonts w:ascii="Arial" w:hAnsi="Arial" w:cs="Arial"/>
          <w:i/>
          <w:sz w:val="20"/>
          <w:szCs w:val="20"/>
          <w:lang w:eastAsia="en-US"/>
        </w:rPr>
        <w:t>Azienda</w:t>
      </w:r>
      <w:r w:rsidRPr="00447442">
        <w:rPr>
          <w:rFonts w:ascii="Arial" w:hAnsi="Arial" w:cs="Arial"/>
          <w:sz w:val="20"/>
          <w:szCs w:val="20"/>
          <w:lang w:eastAsia="en-US"/>
        </w:rPr>
        <w:t xml:space="preserve"> Sanitaria d</w:t>
      </w:r>
      <w:r w:rsidR="00447442" w:rsidRPr="00447442">
        <w:rPr>
          <w:rFonts w:ascii="Arial" w:hAnsi="Arial" w:cs="Arial"/>
          <w:sz w:val="20"/>
          <w:szCs w:val="20"/>
          <w:lang w:eastAsia="en-US"/>
        </w:rPr>
        <w:t>ell'</w:t>
      </w:r>
      <w:r w:rsidR="00447442" w:rsidRPr="00332815">
        <w:rPr>
          <w:rFonts w:ascii="Arial" w:hAnsi="Arial" w:cs="Arial"/>
          <w:i/>
          <w:sz w:val="20"/>
          <w:szCs w:val="20"/>
          <w:lang w:eastAsia="en-US"/>
        </w:rPr>
        <w:t xml:space="preserve">AVEN </w:t>
      </w:r>
      <w:r w:rsidR="00447442" w:rsidRPr="00447442">
        <w:rPr>
          <w:rFonts w:ascii="Arial" w:hAnsi="Arial" w:cs="Arial"/>
          <w:sz w:val="20"/>
          <w:szCs w:val="20"/>
          <w:lang w:eastAsia="en-US"/>
        </w:rPr>
        <w:t>ed in particolare che s</w:t>
      </w:r>
      <w:r w:rsidR="007C64D5" w:rsidRPr="00447442">
        <w:rPr>
          <w:rFonts w:ascii="Arial" w:hAnsi="Arial" w:cs="Arial"/>
          <w:sz w:val="20"/>
          <w:szCs w:val="20"/>
          <w:lang w:eastAsia="en-US"/>
        </w:rPr>
        <w:t xml:space="preserve">aranno applicate le penalità nella misura prevista </w:t>
      </w:r>
      <w:r w:rsidR="00AC4F5D" w:rsidRPr="00447442">
        <w:rPr>
          <w:rFonts w:ascii="Arial" w:hAnsi="Arial" w:cs="Arial"/>
          <w:sz w:val="20"/>
          <w:szCs w:val="20"/>
          <w:lang w:eastAsia="en-US"/>
        </w:rPr>
        <w:t>nel</w:t>
      </w:r>
      <w:r w:rsidR="007C64D5" w:rsidRPr="00447442">
        <w:rPr>
          <w:rFonts w:ascii="Arial" w:hAnsi="Arial" w:cs="Arial"/>
          <w:sz w:val="20"/>
          <w:szCs w:val="20"/>
          <w:lang w:eastAsia="en-US"/>
        </w:rPr>
        <w:t xml:space="preserve"> </w:t>
      </w:r>
      <w:r w:rsidR="00AC4F5D" w:rsidRPr="00447442">
        <w:rPr>
          <w:rFonts w:ascii="Arial" w:hAnsi="Arial" w:cs="Arial"/>
          <w:sz w:val="20"/>
          <w:szCs w:val="20"/>
          <w:lang w:eastAsia="en-US"/>
        </w:rPr>
        <w:t>C</w:t>
      </w:r>
      <w:r w:rsidR="007C64D5" w:rsidRPr="00447442">
        <w:rPr>
          <w:rFonts w:ascii="Arial" w:hAnsi="Arial" w:cs="Arial"/>
          <w:sz w:val="20"/>
          <w:szCs w:val="20"/>
          <w:lang w:eastAsia="en-US"/>
        </w:rPr>
        <w:t xml:space="preserve">odice degli </w:t>
      </w:r>
      <w:r w:rsidR="00AC4F5D" w:rsidRPr="00447442">
        <w:rPr>
          <w:rFonts w:ascii="Arial" w:hAnsi="Arial" w:cs="Arial"/>
          <w:sz w:val="20"/>
          <w:szCs w:val="20"/>
          <w:lang w:eastAsia="en-US"/>
        </w:rPr>
        <w:t>A</w:t>
      </w:r>
      <w:r w:rsidR="007C64D5" w:rsidRPr="00447442">
        <w:rPr>
          <w:rFonts w:ascii="Arial" w:hAnsi="Arial" w:cs="Arial"/>
          <w:sz w:val="20"/>
          <w:szCs w:val="20"/>
          <w:lang w:eastAsia="en-US"/>
        </w:rPr>
        <w:t>ppalti</w:t>
      </w:r>
      <w:r w:rsidR="00447442" w:rsidRPr="00447442">
        <w:rPr>
          <w:rFonts w:ascii="Arial" w:hAnsi="Arial" w:cs="Arial"/>
          <w:sz w:val="20"/>
          <w:szCs w:val="20"/>
        </w:rPr>
        <w:t xml:space="preserve"> vigente.</w:t>
      </w:r>
    </w:p>
    <w:p w:rsidR="00B11941" w:rsidRPr="00B11941" w:rsidRDefault="00B11941" w:rsidP="00B11941">
      <w:pPr>
        <w:spacing w:line="276" w:lineRule="auto"/>
        <w:jc w:val="both"/>
        <w:rPr>
          <w:rFonts w:ascii="Arial" w:hAnsi="Arial" w:cs="Arial"/>
          <w:sz w:val="20"/>
          <w:szCs w:val="20"/>
          <w:lang w:eastAsia="en-US"/>
        </w:rPr>
      </w:pPr>
    </w:p>
    <w:p w:rsidR="00B11941" w:rsidRPr="00B11941" w:rsidRDefault="00B11941" w:rsidP="00B11941">
      <w:p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La fornitura oggetto del </w:t>
      </w:r>
      <w:r w:rsidRPr="00332815">
        <w:rPr>
          <w:rFonts w:ascii="Arial" w:hAnsi="Arial" w:cs="Arial"/>
          <w:i/>
          <w:sz w:val="20"/>
          <w:szCs w:val="20"/>
          <w:lang w:eastAsia="en-US"/>
        </w:rPr>
        <w:t>CSA</w:t>
      </w:r>
      <w:r w:rsidRPr="00B11941">
        <w:rPr>
          <w:rFonts w:ascii="Arial" w:hAnsi="Arial" w:cs="Arial"/>
          <w:sz w:val="20"/>
          <w:szCs w:val="20"/>
          <w:lang w:eastAsia="en-US"/>
        </w:rPr>
        <w:t xml:space="preserve"> sarà monitorata per tutta la sua durata.</w:t>
      </w:r>
    </w:p>
    <w:p w:rsidR="00AC4F5D" w:rsidRDefault="00AC4F5D" w:rsidP="00B11941">
      <w:pPr>
        <w:spacing w:line="276" w:lineRule="auto"/>
        <w:jc w:val="both"/>
        <w:rPr>
          <w:rFonts w:ascii="Arial" w:hAnsi="Arial" w:cs="Arial"/>
          <w:sz w:val="20"/>
          <w:szCs w:val="20"/>
          <w:lang w:eastAsia="en-US"/>
        </w:rPr>
      </w:pPr>
    </w:p>
    <w:p w:rsidR="00B11941" w:rsidRPr="00B11941" w:rsidRDefault="00B11941" w:rsidP="00B11941">
      <w:p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In particolare </w:t>
      </w:r>
      <w:r w:rsidR="00AC4F5D">
        <w:rPr>
          <w:rFonts w:ascii="Arial" w:hAnsi="Arial" w:cs="Arial"/>
          <w:sz w:val="20"/>
          <w:szCs w:val="20"/>
          <w:lang w:eastAsia="en-US"/>
        </w:rPr>
        <w:t>le penali saranno applicate nelle seguenti casistiche</w:t>
      </w:r>
      <w:r w:rsidRPr="00B11941">
        <w:rPr>
          <w:rFonts w:ascii="Arial" w:hAnsi="Arial" w:cs="Arial"/>
          <w:sz w:val="20"/>
          <w:szCs w:val="20"/>
          <w:lang w:eastAsia="en-US"/>
        </w:rPr>
        <w:t>:</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B11941">
        <w:rPr>
          <w:rFonts w:ascii="Arial" w:hAnsi="Arial" w:cs="Arial"/>
          <w:sz w:val="20"/>
          <w:szCs w:val="20"/>
          <w:lang w:eastAsia="en-US"/>
        </w:rPr>
        <w:t>carenze documentali e modalità operative non rispondenti a quanto previsto;</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B11941">
        <w:rPr>
          <w:rFonts w:ascii="Arial" w:hAnsi="Arial" w:cs="Arial"/>
          <w:sz w:val="20"/>
          <w:szCs w:val="20"/>
          <w:lang w:eastAsia="en-US"/>
        </w:rPr>
        <w:t>non rispondenza degli interventi di manutenzione con quanto dichiarato in sede di presentazione dell’offerta;</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AC4F5D">
        <w:rPr>
          <w:rFonts w:ascii="Arial" w:hAnsi="Arial" w:cs="Arial"/>
          <w:sz w:val="20"/>
          <w:szCs w:val="20"/>
          <w:lang w:eastAsia="en-US"/>
        </w:rPr>
        <w:t xml:space="preserve">per ogni giorno di ritardo </w:t>
      </w:r>
      <w:r w:rsidRPr="00B11941">
        <w:rPr>
          <w:rFonts w:ascii="Arial" w:hAnsi="Arial" w:cs="Arial"/>
          <w:sz w:val="20"/>
          <w:szCs w:val="20"/>
          <w:lang w:eastAsia="en-US"/>
        </w:rPr>
        <w:t>eccedente il tempo massimo di fermo macchina rispetto a quanto dichiarato in offerta che potrà comunque essere migliorativo rispetto a quanto riportato nei requisiti indispensabili;</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per ogni segnalazione di mancato invio di “ALERT” o richiami effettuati in modalità differente da quanto riportato </w:t>
      </w:r>
      <w:r w:rsidR="00AC4F5D">
        <w:rPr>
          <w:rFonts w:ascii="Arial" w:hAnsi="Arial" w:cs="Arial"/>
          <w:sz w:val="20"/>
          <w:szCs w:val="20"/>
          <w:lang w:eastAsia="en-US"/>
        </w:rPr>
        <w:t>all’art. 4.6</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per ogni segnalazione di mancato invio del programma delle </w:t>
      </w:r>
      <w:r w:rsidR="00332815" w:rsidRPr="00332815">
        <w:rPr>
          <w:rFonts w:ascii="Arial" w:hAnsi="Arial" w:cs="Arial"/>
          <w:i/>
          <w:sz w:val="20"/>
          <w:szCs w:val="20"/>
          <w:lang w:eastAsia="en-US"/>
        </w:rPr>
        <w:t>MP</w:t>
      </w:r>
      <w:r w:rsidRPr="00B11941">
        <w:rPr>
          <w:rFonts w:ascii="Arial" w:hAnsi="Arial" w:cs="Arial"/>
          <w:sz w:val="20"/>
          <w:szCs w:val="20"/>
          <w:lang w:eastAsia="en-US"/>
        </w:rPr>
        <w:t xml:space="preserve"> e dei rapporti di lavoro, intendendo anche le verifiche di sicurezza eseguite</w:t>
      </w:r>
      <w:r w:rsidR="009B58D8">
        <w:rPr>
          <w:rFonts w:ascii="Arial" w:hAnsi="Arial" w:cs="Arial"/>
          <w:sz w:val="20"/>
          <w:szCs w:val="20"/>
          <w:lang w:eastAsia="en-US"/>
        </w:rPr>
        <w:t>,</w:t>
      </w:r>
      <w:r w:rsidRPr="00B11941">
        <w:rPr>
          <w:rFonts w:ascii="Arial" w:hAnsi="Arial" w:cs="Arial"/>
          <w:sz w:val="20"/>
          <w:szCs w:val="20"/>
          <w:lang w:eastAsia="en-US"/>
        </w:rPr>
        <w:t xml:space="preserve"> non conformi all</w:t>
      </w:r>
      <w:r w:rsidR="00503B04">
        <w:rPr>
          <w:rFonts w:ascii="Arial" w:hAnsi="Arial" w:cs="Arial"/>
          <w:sz w:val="20"/>
          <w:szCs w:val="20"/>
          <w:lang w:eastAsia="en-US"/>
        </w:rPr>
        <w:t>a sez.</w:t>
      </w:r>
      <w:r w:rsidRPr="00B11941">
        <w:rPr>
          <w:rFonts w:ascii="Arial" w:hAnsi="Arial" w:cs="Arial"/>
          <w:sz w:val="20"/>
          <w:szCs w:val="20"/>
          <w:lang w:eastAsia="en-US"/>
        </w:rPr>
        <w:t xml:space="preserve"> </w:t>
      </w:r>
      <w:r w:rsidR="00447442">
        <w:rPr>
          <w:rFonts w:ascii="Arial" w:hAnsi="Arial" w:cs="Arial"/>
          <w:sz w:val="20"/>
          <w:szCs w:val="20"/>
          <w:lang w:eastAsia="en-US"/>
        </w:rPr>
        <w:t>4</w:t>
      </w:r>
      <w:r w:rsidRPr="00B11941">
        <w:rPr>
          <w:rFonts w:ascii="Arial" w:hAnsi="Arial" w:cs="Arial"/>
          <w:sz w:val="20"/>
          <w:szCs w:val="20"/>
          <w:lang w:eastAsia="en-US"/>
        </w:rPr>
        <w:t>;</w:t>
      </w:r>
    </w:p>
    <w:p w:rsidR="00B11941" w:rsidRPr="00B11941" w:rsidRDefault="00B11941" w:rsidP="00B11941">
      <w:pPr>
        <w:pStyle w:val="Paragrafoelenco"/>
        <w:numPr>
          <w:ilvl w:val="0"/>
          <w:numId w:val="23"/>
        </w:numPr>
        <w:spacing w:line="276" w:lineRule="auto"/>
        <w:jc w:val="both"/>
        <w:rPr>
          <w:rFonts w:ascii="Arial" w:hAnsi="Arial" w:cs="Arial"/>
          <w:sz w:val="20"/>
          <w:szCs w:val="20"/>
          <w:lang w:eastAsia="en-US"/>
        </w:rPr>
      </w:pPr>
      <w:r w:rsidRPr="00B11941">
        <w:rPr>
          <w:rFonts w:ascii="Arial" w:hAnsi="Arial" w:cs="Arial"/>
          <w:sz w:val="20"/>
          <w:szCs w:val="20"/>
          <w:lang w:eastAsia="en-US"/>
        </w:rPr>
        <w:t>in tutti i casi di disservizi documentati, non precedentemente definiti</w:t>
      </w:r>
    </w:p>
    <w:p w:rsidR="00B11941" w:rsidRPr="00147BC7" w:rsidRDefault="00B11941" w:rsidP="00B11941">
      <w:pPr>
        <w:suppressAutoHyphens/>
        <w:ind w:left="1068"/>
        <w:rPr>
          <w:rFonts w:cs="Arial"/>
          <w:szCs w:val="20"/>
        </w:rPr>
      </w:pPr>
    </w:p>
    <w:p w:rsidR="00B11941" w:rsidRPr="00B11941" w:rsidRDefault="00B11941" w:rsidP="00B11941">
      <w:pPr>
        <w:spacing w:line="276" w:lineRule="auto"/>
        <w:jc w:val="both"/>
        <w:rPr>
          <w:rFonts w:ascii="Arial" w:hAnsi="Arial" w:cs="Arial"/>
          <w:sz w:val="20"/>
          <w:szCs w:val="20"/>
          <w:lang w:eastAsia="en-US"/>
        </w:rPr>
      </w:pPr>
      <w:r w:rsidRPr="00B11941">
        <w:rPr>
          <w:rFonts w:ascii="Arial" w:hAnsi="Arial" w:cs="Arial"/>
          <w:sz w:val="20"/>
          <w:szCs w:val="20"/>
          <w:lang w:eastAsia="en-US"/>
        </w:rPr>
        <w:t xml:space="preserve">Oltre all’applicazione delle penali, qualora la frequenza e/o la tipologia delle non conformità lo rendesse necessario, ciascuna </w:t>
      </w:r>
      <w:r w:rsidRPr="00332815">
        <w:rPr>
          <w:rFonts w:ascii="Arial" w:hAnsi="Arial" w:cs="Arial"/>
          <w:i/>
          <w:sz w:val="20"/>
          <w:szCs w:val="20"/>
          <w:lang w:eastAsia="en-US"/>
        </w:rPr>
        <w:t>Azienda</w:t>
      </w:r>
      <w:r w:rsidRPr="00B11941">
        <w:rPr>
          <w:rFonts w:ascii="Arial" w:hAnsi="Arial" w:cs="Arial"/>
          <w:sz w:val="20"/>
          <w:szCs w:val="20"/>
          <w:lang w:eastAsia="en-US"/>
        </w:rPr>
        <w:t xml:space="preserve"> Sanitaria si riserva altresì la facoltà di risolvere anticipatamente il contratto.</w:t>
      </w:r>
    </w:p>
    <w:p w:rsidR="00B11941" w:rsidRPr="00B11941" w:rsidRDefault="00B11941" w:rsidP="00B11941">
      <w:pPr>
        <w:spacing w:line="276" w:lineRule="auto"/>
        <w:jc w:val="both"/>
        <w:rPr>
          <w:rFonts w:ascii="Arial" w:hAnsi="Arial" w:cs="Arial"/>
          <w:sz w:val="20"/>
          <w:szCs w:val="20"/>
          <w:lang w:eastAsia="en-US"/>
        </w:rPr>
      </w:pPr>
    </w:p>
    <w:p w:rsidR="00B11941" w:rsidRPr="00B11941" w:rsidRDefault="00B11941" w:rsidP="00B11941">
      <w:pPr>
        <w:spacing w:line="276" w:lineRule="auto"/>
        <w:jc w:val="both"/>
        <w:rPr>
          <w:rFonts w:ascii="Arial" w:hAnsi="Arial" w:cs="Arial"/>
          <w:sz w:val="20"/>
          <w:szCs w:val="20"/>
          <w:lang w:eastAsia="en-US"/>
        </w:rPr>
      </w:pPr>
      <w:r w:rsidRPr="00B11941">
        <w:rPr>
          <w:rFonts w:ascii="Arial" w:hAnsi="Arial" w:cs="Arial"/>
          <w:sz w:val="20"/>
          <w:szCs w:val="20"/>
          <w:lang w:eastAsia="en-US"/>
        </w:rPr>
        <w:t>Le penali potranno essere applicate singolarmente o cumulativamente laddove se ne dovessero riscontrare le condizioni in riferimento a quanto sopra scritto.</w:t>
      </w:r>
    </w:p>
    <w:p w:rsidR="00B11941" w:rsidRPr="00B11941" w:rsidRDefault="00B11941" w:rsidP="00B11941">
      <w:pPr>
        <w:spacing w:line="276" w:lineRule="auto"/>
        <w:jc w:val="both"/>
        <w:rPr>
          <w:rFonts w:ascii="Arial" w:hAnsi="Arial" w:cs="Arial"/>
          <w:sz w:val="20"/>
          <w:szCs w:val="20"/>
          <w:lang w:eastAsia="en-US"/>
        </w:rPr>
      </w:pPr>
    </w:p>
    <w:p w:rsidR="00B11941" w:rsidRDefault="00B11941" w:rsidP="0028281E">
      <w:pPr>
        <w:autoSpaceDE w:val="0"/>
        <w:autoSpaceDN w:val="0"/>
        <w:adjustRightInd w:val="0"/>
        <w:spacing w:line="276" w:lineRule="auto"/>
        <w:rPr>
          <w:rFonts w:ascii="Arial" w:hAnsi="Arial" w:cs="Arial"/>
          <w:sz w:val="20"/>
          <w:szCs w:val="20"/>
        </w:rPr>
      </w:pPr>
      <w:r w:rsidRPr="008B172A">
        <w:rPr>
          <w:rFonts w:ascii="Arial" w:hAnsi="Arial" w:cs="Arial"/>
          <w:sz w:val="20"/>
          <w:szCs w:val="20"/>
        </w:rPr>
        <w:t xml:space="preserve">La </w:t>
      </w:r>
      <w:r w:rsidRPr="00332815">
        <w:rPr>
          <w:rFonts w:ascii="Arial" w:hAnsi="Arial" w:cs="Arial"/>
          <w:i/>
          <w:sz w:val="20"/>
          <w:szCs w:val="20"/>
        </w:rPr>
        <w:t>Ditta</w:t>
      </w:r>
      <w:r w:rsidRPr="008B172A">
        <w:rPr>
          <w:rFonts w:ascii="Arial" w:hAnsi="Arial" w:cs="Arial"/>
          <w:sz w:val="20"/>
          <w:szCs w:val="20"/>
        </w:rPr>
        <w:t xml:space="preserve"> Aggiudicataria prende atto che l’applicazione delle penali previste dal presente articolo non preclude il diritto di ciascuna </w:t>
      </w:r>
      <w:r w:rsidRPr="00332815">
        <w:rPr>
          <w:rFonts w:ascii="Arial" w:hAnsi="Arial" w:cs="Arial"/>
          <w:i/>
          <w:sz w:val="20"/>
          <w:szCs w:val="20"/>
        </w:rPr>
        <w:t>Azienda</w:t>
      </w:r>
      <w:r w:rsidRPr="008B172A">
        <w:rPr>
          <w:rFonts w:ascii="Arial" w:hAnsi="Arial" w:cs="Arial"/>
          <w:sz w:val="20"/>
          <w:szCs w:val="20"/>
        </w:rPr>
        <w:t xml:space="preserve"> a richiedere il risarcimento degli eventuali maggiori danni.</w:t>
      </w:r>
    </w:p>
    <w:p w:rsidR="000729B8" w:rsidRPr="008B172A" w:rsidRDefault="000729B8" w:rsidP="0028281E">
      <w:pPr>
        <w:autoSpaceDE w:val="0"/>
        <w:autoSpaceDN w:val="0"/>
        <w:adjustRightInd w:val="0"/>
        <w:spacing w:line="276" w:lineRule="auto"/>
        <w:rPr>
          <w:rFonts w:ascii="Arial" w:hAnsi="Arial" w:cs="Arial"/>
          <w:sz w:val="20"/>
          <w:szCs w:val="20"/>
        </w:rPr>
      </w:pPr>
    </w:p>
    <w:p w:rsidR="00AB070E" w:rsidRPr="00D22189" w:rsidRDefault="00AB070E" w:rsidP="00AB070E">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r>
        <w:rPr>
          <w:caps/>
          <w:spacing w:val="20"/>
          <w:kern w:val="16"/>
          <w:sz w:val="24"/>
          <w:lang w:eastAsia="en-US"/>
        </w:rPr>
        <w:t>TRATTAMENTO DATI PERSONALI – OBBLIGHI DI RISERVATEZZA</w:t>
      </w:r>
    </w:p>
    <w:p w:rsidR="00AB070E" w:rsidRPr="00DE41BB" w:rsidRDefault="00AB070E" w:rsidP="00AB070E">
      <w:pPr>
        <w:spacing w:line="276" w:lineRule="auto"/>
        <w:jc w:val="both"/>
        <w:rPr>
          <w:rFonts w:ascii="Arial" w:hAnsi="Arial" w:cs="Arial"/>
          <w:sz w:val="20"/>
          <w:lang w:eastAsia="zh-CN"/>
        </w:rPr>
      </w:pPr>
      <w:r w:rsidRPr="00DE41BB">
        <w:rPr>
          <w:rFonts w:ascii="Arial" w:hAnsi="Arial" w:cs="Arial"/>
          <w:sz w:val="20"/>
          <w:lang w:eastAsia="zh-CN"/>
        </w:rPr>
        <w:t>Ai sensi del D. Lgs. 196/03 (Codice in materia di protezione dei dati personali), i dati trasmessi all’</w:t>
      </w:r>
      <w:r w:rsidRPr="00DE41BB">
        <w:rPr>
          <w:rFonts w:ascii="Arial" w:hAnsi="Arial" w:cs="Arial"/>
          <w:i/>
          <w:sz w:val="20"/>
          <w:lang w:eastAsia="zh-CN"/>
        </w:rPr>
        <w:t>Azienda</w:t>
      </w:r>
      <w:r w:rsidRPr="00DE41BB">
        <w:rPr>
          <w:rFonts w:ascii="Arial" w:hAnsi="Arial" w:cs="Arial"/>
          <w:sz w:val="20"/>
          <w:lang w:eastAsia="zh-CN"/>
        </w:rPr>
        <w:t xml:space="preserve"> Capofila verranno utilizzati esclusivamente per lo svolgimento di funzioni istituzionali, nei limiti stabiliti dal codice medesimo. A</w:t>
      </w:r>
      <w:r w:rsidR="00DE41BB">
        <w:rPr>
          <w:rFonts w:ascii="Arial" w:hAnsi="Arial" w:cs="Arial"/>
          <w:sz w:val="20"/>
          <w:lang w:eastAsia="zh-CN"/>
        </w:rPr>
        <w:t>VEN</w:t>
      </w:r>
      <w:r w:rsidRPr="00DE41BB">
        <w:rPr>
          <w:rFonts w:ascii="Arial" w:hAnsi="Arial" w:cs="Arial"/>
          <w:sz w:val="20"/>
          <w:lang w:eastAsia="zh-CN"/>
        </w:rPr>
        <w:t xml:space="preserve"> e le singole Aziende Sanitarie eseguono i trattamenti dei dati necessari alla esecuzione del contratto e dei singoli ordinativi di fornitura, in particolare per finalità legate al monitoraggio dei consumi ed al controllo della spesa delle Aziende Sanitarie, nonché per l’analisi degli ulteriori risparmi di spesa ottenibili. I Responsabili/ Incaricati del trattamento dati sono individuati all’interno delle singole Aziende sanitarie in base agli specifici regolamenti aziendali. L’interessato ai sensi dell’art 7 Dlgs 196/03 ha diritto di accesso ai dati personali e all’esercizio degli altri diritti previsti dal medesimo art.7  </w:t>
      </w:r>
    </w:p>
    <w:p w:rsidR="00AB070E" w:rsidRPr="00DE41BB" w:rsidRDefault="00AB070E" w:rsidP="00AB070E">
      <w:pPr>
        <w:spacing w:line="276" w:lineRule="auto"/>
        <w:jc w:val="both"/>
        <w:rPr>
          <w:rFonts w:ascii="Arial" w:hAnsi="Arial" w:cs="Arial"/>
          <w:sz w:val="20"/>
          <w:lang w:eastAsia="zh-CN"/>
        </w:rPr>
      </w:pPr>
      <w:r w:rsidRPr="00DE41BB">
        <w:rPr>
          <w:rFonts w:ascii="Arial" w:hAnsi="Arial" w:cs="Arial"/>
          <w:sz w:val="20"/>
          <w:lang w:eastAsia="zh-CN"/>
        </w:rPr>
        <w:t xml:space="preserve">I trattamenti dei dati sono improntati, in particolare, ai principi di correttezza, liceità e trasparenza ed avvengono nel rispetto delle misure di sicurezza previste dall’ art 32 Regolamento UE/2016/679 (GDPR). Ai fini della suddetta normativa, i dati personali forniti devono essere esatti e corrispondere al vero, con esonero reciproco da qualsivoglia responsabilità per errori materiali di compilazione ovvero per errori derivanti da una </w:t>
      </w:r>
      <w:r w:rsidRPr="00DE41BB">
        <w:rPr>
          <w:rFonts w:ascii="Arial" w:hAnsi="Arial" w:cs="Arial"/>
          <w:sz w:val="20"/>
          <w:lang w:eastAsia="zh-CN"/>
        </w:rPr>
        <w:lastRenderedPageBreak/>
        <w:t>inesatta imputazione dei dati stessi negli archivi elettronici e cartacei, fermi restando i diritti dell’interessato di cui agli artt. 7 e da 15 a 22 del UE/2016/679 (GDPR).</w:t>
      </w:r>
    </w:p>
    <w:p w:rsidR="00212A97" w:rsidRPr="00212A97" w:rsidRDefault="00AB070E" w:rsidP="00212A97">
      <w:pPr>
        <w:spacing w:line="276" w:lineRule="auto"/>
        <w:jc w:val="both"/>
        <w:rPr>
          <w:rFonts w:ascii="Arial" w:hAnsi="Arial" w:cs="Arial"/>
          <w:sz w:val="20"/>
          <w:lang w:eastAsia="zh-CN"/>
        </w:rPr>
      </w:pPr>
      <w:r w:rsidRPr="00DE41BB">
        <w:rPr>
          <w:rFonts w:ascii="Arial" w:hAnsi="Arial" w:cs="Arial"/>
          <w:sz w:val="20"/>
          <w:lang w:eastAsia="zh-CN"/>
        </w:rPr>
        <w:t>Qualora, in relazione all’esecuzione del presente contratto, vengano affidati al Fornitore trattamenti di dati</w:t>
      </w:r>
      <w:r w:rsidRPr="00AB070E">
        <w:rPr>
          <w:rFonts w:ascii="Arial" w:hAnsi="Arial" w:cs="Arial"/>
          <w:sz w:val="20"/>
          <w:lang w:eastAsia="zh-CN"/>
        </w:rPr>
        <w:t xml:space="preserve"> personali di cui le Aziende sanitarie risultano titolari, il Fornitore stesso </w:t>
      </w:r>
      <w:r w:rsidR="00212A97">
        <w:rPr>
          <w:rFonts w:ascii="Arial" w:hAnsi="Arial" w:cs="Arial"/>
          <w:sz w:val="20"/>
          <w:lang w:eastAsia="zh-CN"/>
        </w:rPr>
        <w:t>sarà</w:t>
      </w:r>
      <w:r w:rsidRPr="00AB070E">
        <w:rPr>
          <w:rFonts w:ascii="Arial" w:hAnsi="Arial" w:cs="Arial"/>
          <w:sz w:val="20"/>
          <w:lang w:eastAsia="zh-CN"/>
        </w:rPr>
        <w:t xml:space="preserve"> designato quale Responsabile del trattamento ai sensi e per gli effetti dell’art. 28 Regolamento UE/2016/679 (GDPR). </w:t>
      </w:r>
      <w:r w:rsidR="00212A97" w:rsidRPr="00212A97">
        <w:rPr>
          <w:rFonts w:ascii="Arial" w:hAnsi="Arial" w:cs="Arial"/>
          <w:sz w:val="20"/>
          <w:lang w:eastAsia="zh-CN"/>
        </w:rPr>
        <w:t>necessario alla corretta esecuzione del contratto.</w:t>
      </w:r>
    </w:p>
    <w:p w:rsidR="00AB070E" w:rsidRPr="00AB070E" w:rsidRDefault="00212A97" w:rsidP="00212A97">
      <w:pPr>
        <w:spacing w:line="276" w:lineRule="auto"/>
        <w:jc w:val="both"/>
        <w:rPr>
          <w:rFonts w:ascii="Arial" w:hAnsi="Arial" w:cs="Arial"/>
          <w:sz w:val="20"/>
          <w:lang w:eastAsia="zh-CN"/>
        </w:rPr>
      </w:pPr>
      <w:r w:rsidRPr="00212A97">
        <w:rPr>
          <w:rFonts w:ascii="Arial" w:hAnsi="Arial" w:cs="Arial"/>
          <w:sz w:val="20"/>
          <w:lang w:eastAsia="zh-CN"/>
        </w:rPr>
        <w:t>Tale nom</w:t>
      </w:r>
      <w:r>
        <w:rPr>
          <w:rFonts w:ascii="Arial" w:hAnsi="Arial" w:cs="Arial"/>
          <w:sz w:val="20"/>
          <w:lang w:eastAsia="zh-CN"/>
        </w:rPr>
        <w:t xml:space="preserve">ina avverrà attraverso la sottoscrizione di modulistica </w:t>
      </w:r>
      <w:r w:rsidRPr="00212A97">
        <w:rPr>
          <w:rFonts w:ascii="Arial" w:hAnsi="Arial" w:cs="Arial"/>
          <w:sz w:val="20"/>
          <w:lang w:eastAsia="zh-CN"/>
        </w:rPr>
        <w:t>appositamente predispost</w:t>
      </w:r>
      <w:r>
        <w:rPr>
          <w:rFonts w:ascii="Arial" w:hAnsi="Arial" w:cs="Arial"/>
          <w:sz w:val="20"/>
          <w:lang w:eastAsia="zh-CN"/>
        </w:rPr>
        <w:t>a</w:t>
      </w:r>
      <w:r w:rsidRPr="00212A97">
        <w:rPr>
          <w:rFonts w:ascii="Arial" w:hAnsi="Arial" w:cs="Arial"/>
          <w:sz w:val="20"/>
          <w:lang w:eastAsia="zh-CN"/>
        </w:rPr>
        <w:t xml:space="preserve"> dall’</w:t>
      </w:r>
      <w:r w:rsidRPr="00DE41BB">
        <w:rPr>
          <w:rFonts w:ascii="Arial" w:hAnsi="Arial" w:cs="Arial"/>
          <w:i/>
          <w:sz w:val="20"/>
          <w:lang w:eastAsia="zh-CN"/>
        </w:rPr>
        <w:t>Azienda</w:t>
      </w:r>
      <w:r w:rsidRPr="00212A97">
        <w:rPr>
          <w:rFonts w:ascii="Arial" w:hAnsi="Arial" w:cs="Arial"/>
          <w:sz w:val="20"/>
          <w:lang w:eastAsia="zh-CN"/>
        </w:rPr>
        <w:t xml:space="preserve"> assieme ad eventuali istruzioni aggiuntive a cui attenersi e</w:t>
      </w:r>
      <w:r w:rsidR="00DE41BB">
        <w:rPr>
          <w:rFonts w:ascii="Arial" w:hAnsi="Arial" w:cs="Arial"/>
          <w:sz w:val="20"/>
          <w:lang w:eastAsia="zh-CN"/>
        </w:rPr>
        <w:t>d</w:t>
      </w:r>
      <w:r w:rsidRPr="00212A97">
        <w:rPr>
          <w:rFonts w:ascii="Arial" w:hAnsi="Arial" w:cs="Arial"/>
          <w:sz w:val="20"/>
          <w:lang w:eastAsia="zh-CN"/>
        </w:rPr>
        <w:t xml:space="preserve"> alle misure di sicurezza da porre in essere nelle operazioni di trattamento di dati.</w:t>
      </w:r>
      <w:r>
        <w:rPr>
          <w:rFonts w:ascii="Arial" w:hAnsi="Arial" w:cs="Arial"/>
          <w:sz w:val="20"/>
          <w:lang w:eastAsia="zh-CN"/>
        </w:rPr>
        <w:t xml:space="preserve"> </w:t>
      </w:r>
      <w:r w:rsidR="00AB070E" w:rsidRPr="00AB070E">
        <w:rPr>
          <w:rFonts w:ascii="Arial" w:hAnsi="Arial" w:cs="Arial"/>
          <w:sz w:val="20"/>
          <w:lang w:eastAsia="zh-CN"/>
        </w:rPr>
        <w:t>In coerenza con quanto previsto dalla normativa richiamata, i compiti e le funzioni conseguenti a tale designazione consistono, in particolare:</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a)</w:t>
      </w:r>
      <w:r w:rsidRPr="00AB070E">
        <w:rPr>
          <w:rFonts w:ascii="Arial" w:hAnsi="Arial" w:cs="Arial"/>
          <w:sz w:val="20"/>
          <w:lang w:eastAsia="zh-CN"/>
        </w:rPr>
        <w:tab/>
        <w:t>nell’adempiere all’incarico attribuito adottando idonee e preventive misure di sicurezza, con particolare riferimento a quanto stabilito dall’art. 32 Regolamento UE/2016/679 (GDPR);</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b)</w:t>
      </w:r>
      <w:r w:rsidRPr="00AB070E">
        <w:rPr>
          <w:rFonts w:ascii="Arial" w:hAnsi="Arial" w:cs="Arial"/>
          <w:sz w:val="20"/>
          <w:lang w:eastAsia="zh-CN"/>
        </w:rPr>
        <w:tab/>
        <w:t>nel predisporre, qualora l’incarico comprenda la raccolta di dati personali, l’informativa di cui all’art 13 del Regolamento UE/2016/679 (GDPR) e verificare che siano adottate le modalità operative necessarie affinché la stessa sia effettivamente portata a conoscenza degli interessati;</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c)</w:t>
      </w:r>
      <w:r w:rsidRPr="00AB070E">
        <w:rPr>
          <w:rFonts w:ascii="Arial" w:hAnsi="Arial" w:cs="Arial"/>
          <w:sz w:val="20"/>
          <w:lang w:eastAsia="zh-CN"/>
        </w:rPr>
        <w:tab/>
        <w:t>nel dare direttamente riscontro orale, anche tramite propri incaricati, alle richieste verbali dell’interessato;</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d)</w:t>
      </w:r>
      <w:r w:rsidRPr="00AB070E">
        <w:rPr>
          <w:rFonts w:ascii="Arial" w:hAnsi="Arial" w:cs="Arial"/>
          <w:sz w:val="20"/>
          <w:lang w:eastAsia="zh-CN"/>
        </w:rPr>
        <w:tab/>
        <w:t>nel trasmettere all’Amministrazione, con la massima tempestività, le istanze dell’interessato per l’esercizio dei diritti di cui agli artt. 7 e da 15 a 22 del Regolamento UE/2016/679 (GDPR) che necessitino di riscontro scritto, in modo da consentire all’Amministrazione stessa di dare riscontro all’interessato nei termini; nel fornire altresì all’Amministrazione tutta l’assistenza necessaria, nell’ambito dell’incarico affidato, per soddisfare le predette richieste;</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e)</w:t>
      </w:r>
      <w:r w:rsidRPr="00AB070E">
        <w:rPr>
          <w:rFonts w:ascii="Arial" w:hAnsi="Arial" w:cs="Arial"/>
          <w:sz w:val="20"/>
          <w:lang w:eastAsia="zh-CN"/>
        </w:rPr>
        <w:tab/>
        <w:t>nell’individuare gli incaricati del trattamento dei dati personali, impartendo agli stessi le istruzioni necessarie per il corretto trattamento dei dati, sovrintendendo e vigilando sull’attuazione delle istruzioni impartite; n</w:t>
      </w:r>
    </w:p>
    <w:p w:rsidR="00AB070E" w:rsidRPr="00AB070E" w:rsidRDefault="00AB070E" w:rsidP="00AB070E">
      <w:pPr>
        <w:spacing w:line="276" w:lineRule="auto"/>
        <w:jc w:val="both"/>
        <w:rPr>
          <w:rFonts w:ascii="Arial" w:hAnsi="Arial" w:cs="Arial"/>
          <w:sz w:val="20"/>
          <w:lang w:eastAsia="zh-CN"/>
        </w:rPr>
      </w:pPr>
      <w:r w:rsidRPr="00AB070E">
        <w:rPr>
          <w:rFonts w:ascii="Arial" w:hAnsi="Arial" w:cs="Arial"/>
          <w:sz w:val="20"/>
          <w:lang w:eastAsia="zh-CN"/>
        </w:rPr>
        <w:t>f)</w:t>
      </w:r>
      <w:r w:rsidRPr="00AB070E">
        <w:rPr>
          <w:rFonts w:ascii="Arial" w:hAnsi="Arial" w:cs="Arial"/>
          <w:sz w:val="20"/>
          <w:lang w:eastAsia="zh-CN"/>
        </w:rPr>
        <w:tab/>
        <w:t>nel consentire all’Amministrazione, in quanto Titolare del trattamento, l’effettuazione di verifiche periodiche circa il rispetto delle vigenti disposizioni in materia di trattamento dei dati personali, fornendo alla stessa piena collaborazione.</w:t>
      </w:r>
    </w:p>
    <w:p w:rsidR="00AB070E" w:rsidRPr="00AB070E" w:rsidRDefault="00AB070E" w:rsidP="00AB070E">
      <w:pPr>
        <w:spacing w:line="276" w:lineRule="auto"/>
        <w:jc w:val="both"/>
        <w:rPr>
          <w:rFonts w:ascii="Arial" w:hAnsi="Arial" w:cs="Arial"/>
          <w:sz w:val="20"/>
          <w:lang w:eastAsia="zh-CN"/>
        </w:rPr>
      </w:pPr>
    </w:p>
    <w:p w:rsidR="00D22189" w:rsidRDefault="00AB070E" w:rsidP="00AB070E">
      <w:pPr>
        <w:spacing w:line="276" w:lineRule="auto"/>
        <w:jc w:val="both"/>
        <w:rPr>
          <w:rFonts w:ascii="Arial" w:hAnsi="Arial" w:cs="Arial"/>
          <w:sz w:val="20"/>
          <w:lang w:eastAsia="zh-CN"/>
        </w:rPr>
      </w:pPr>
      <w:r w:rsidRPr="00AB070E">
        <w:rPr>
          <w:rFonts w:ascii="Arial" w:hAnsi="Arial" w:cs="Arial"/>
          <w:sz w:val="20"/>
          <w:lang w:eastAsia="zh-CN"/>
        </w:rPr>
        <w:t>In caso di inadempimento, il Fornitore sarà considerato responsabile nei confronti delle Aziende sanitarie titolari ai sensi di legge. Il Fornitore si impegna a mantenere indenne le Aziende Sanitarie Titolari del trattamento dati da ogni eventuale responsabilità derivante dalla divulgazione di dati personali e/o informazioni confidenziali, anche da parte di terzi, ivi compresi i propri dipendenti e collaboratori, tramite l’assicurazione della responsabilità civile che preveda anche la protezione dei dati.</w:t>
      </w:r>
    </w:p>
    <w:p w:rsidR="00AB070E" w:rsidRDefault="00AB070E" w:rsidP="00AB070E">
      <w:pPr>
        <w:rPr>
          <w:rFonts w:ascii="Arial" w:hAnsi="Arial" w:cs="Arial"/>
          <w:sz w:val="20"/>
          <w:szCs w:val="20"/>
          <w:lang w:eastAsia="zh-CN"/>
        </w:rPr>
      </w:pPr>
    </w:p>
    <w:p w:rsidR="00E3271F" w:rsidRPr="00D22189" w:rsidRDefault="00E3271F" w:rsidP="00D22189">
      <w:pPr>
        <w:pStyle w:val="Titolo1"/>
        <w:keepLines/>
        <w:numPr>
          <w:ilvl w:val="0"/>
          <w:numId w:val="2"/>
        </w:numPr>
        <w:pBdr>
          <w:top w:val="single" w:sz="6" w:space="6" w:color="808080"/>
          <w:bottom w:val="single" w:sz="6" w:space="6" w:color="808080"/>
        </w:pBdr>
        <w:spacing w:before="0" w:after="240" w:line="240" w:lineRule="atLeast"/>
        <w:rPr>
          <w:caps/>
          <w:spacing w:val="20"/>
          <w:kern w:val="16"/>
          <w:sz w:val="24"/>
          <w:lang w:eastAsia="en-US"/>
        </w:rPr>
      </w:pPr>
      <w:bookmarkStart w:id="112" w:name="_Toc71644590"/>
      <w:bookmarkStart w:id="113" w:name="_Toc156830971"/>
      <w:bookmarkStart w:id="114" w:name="_Toc156838610"/>
      <w:bookmarkStart w:id="115" w:name="_Toc156838678"/>
      <w:bookmarkStart w:id="116" w:name="_Toc156838887"/>
      <w:r w:rsidRPr="00D22189">
        <w:rPr>
          <w:caps/>
          <w:spacing w:val="20"/>
          <w:kern w:val="16"/>
          <w:sz w:val="24"/>
          <w:lang w:eastAsia="en-US"/>
        </w:rPr>
        <w:t>RESPONSABILITà ED ONERI A CARICO DELLA DITTA</w:t>
      </w:r>
      <w:bookmarkEnd w:id="112"/>
      <w:bookmarkEnd w:id="113"/>
      <w:bookmarkEnd w:id="114"/>
      <w:bookmarkEnd w:id="115"/>
      <w:bookmarkEnd w:id="116"/>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La </w:t>
      </w:r>
      <w:r w:rsidRPr="00F5051B">
        <w:rPr>
          <w:rFonts w:ascii="Arial" w:hAnsi="Arial" w:cs="Arial"/>
          <w:i/>
          <w:sz w:val="20"/>
          <w:lang w:eastAsia="zh-CN"/>
        </w:rPr>
        <w:t>Ditta</w:t>
      </w:r>
      <w:r w:rsidRPr="00070069">
        <w:rPr>
          <w:rFonts w:ascii="Arial" w:hAnsi="Arial" w:cs="Arial"/>
          <w:sz w:val="20"/>
          <w:lang w:eastAsia="zh-CN"/>
        </w:rPr>
        <w:t xml:space="preserve"> è responsabile del buon</w:t>
      </w:r>
      <w:r w:rsidR="004939F7">
        <w:rPr>
          <w:rFonts w:ascii="Arial" w:hAnsi="Arial" w:cs="Arial"/>
          <w:sz w:val="20"/>
          <w:lang w:eastAsia="zh-CN"/>
        </w:rPr>
        <w:t xml:space="preserve"> andamento della fornitura a lei</w:t>
      </w:r>
      <w:r w:rsidRPr="00070069">
        <w:rPr>
          <w:rFonts w:ascii="Arial" w:hAnsi="Arial" w:cs="Arial"/>
          <w:sz w:val="20"/>
          <w:lang w:eastAsia="zh-CN"/>
        </w:rPr>
        <w:t xml:space="preserve"> affidata e di ogni passività addebitata all’</w:t>
      </w:r>
      <w:r w:rsidRPr="00795CE3">
        <w:rPr>
          <w:rFonts w:ascii="Arial" w:hAnsi="Arial" w:cs="Arial"/>
          <w:i/>
          <w:sz w:val="20"/>
          <w:lang w:eastAsia="zh-CN"/>
        </w:rPr>
        <w:t>Azienda</w:t>
      </w:r>
      <w:r w:rsidRPr="00070069">
        <w:rPr>
          <w:rFonts w:ascii="Arial" w:hAnsi="Arial" w:cs="Arial"/>
          <w:sz w:val="20"/>
          <w:lang w:eastAsia="zh-CN"/>
        </w:rPr>
        <w:t xml:space="preserve"> per l’inosservanza degli obblighi direttamente </w:t>
      </w:r>
      <w:r w:rsidR="00B722FA">
        <w:rPr>
          <w:rFonts w:ascii="Arial" w:hAnsi="Arial" w:cs="Arial"/>
          <w:sz w:val="20"/>
          <w:lang w:eastAsia="zh-CN"/>
        </w:rPr>
        <w:t xml:space="preserve">a suo </w:t>
      </w:r>
      <w:r w:rsidRPr="00070069">
        <w:rPr>
          <w:rFonts w:ascii="Arial" w:hAnsi="Arial" w:cs="Arial"/>
          <w:sz w:val="20"/>
          <w:lang w:eastAsia="zh-CN"/>
        </w:rPr>
        <w:t xml:space="preserve">carico ed </w:t>
      </w:r>
      <w:r w:rsidR="00B722FA">
        <w:rPr>
          <w:rFonts w:ascii="Arial" w:hAnsi="Arial" w:cs="Arial"/>
          <w:sz w:val="20"/>
          <w:lang w:eastAsia="zh-CN"/>
        </w:rPr>
        <w:t xml:space="preserve">in carico </w:t>
      </w:r>
      <w:r w:rsidRPr="00070069">
        <w:rPr>
          <w:rFonts w:ascii="Arial" w:hAnsi="Arial" w:cs="Arial"/>
          <w:sz w:val="20"/>
          <w:lang w:eastAsia="zh-CN"/>
        </w:rPr>
        <w:t xml:space="preserve">al </w:t>
      </w:r>
      <w:r w:rsidR="00B722FA">
        <w:rPr>
          <w:rFonts w:ascii="Arial" w:hAnsi="Arial" w:cs="Arial"/>
          <w:sz w:val="20"/>
          <w:lang w:eastAsia="zh-CN"/>
        </w:rPr>
        <w:t xml:space="preserve">suo </w:t>
      </w:r>
      <w:r w:rsidRPr="00070069">
        <w:rPr>
          <w:rFonts w:ascii="Arial" w:hAnsi="Arial" w:cs="Arial"/>
          <w:sz w:val="20"/>
          <w:lang w:eastAsia="zh-CN"/>
        </w:rPr>
        <w:t xml:space="preserve">personale dipendente. Osserva le norme derivanti dalle vigenti leggi e decreti relativi all'igiene del lavoro, alle assicurazioni contro gli infortuni sul lavoro ed alle malattie professionali ed ogni altra disposizione in vigore o che potrà intervenire in corso di esecuzione contrattuale per la tutela materiale dei lavoratori. </w:t>
      </w:r>
    </w:p>
    <w:p w:rsidR="00070069" w:rsidRPr="00070069" w:rsidRDefault="00070069" w:rsidP="00070069">
      <w:pPr>
        <w:pStyle w:val="Corpotesto"/>
        <w:spacing w:line="276" w:lineRule="auto"/>
        <w:jc w:val="both"/>
        <w:rPr>
          <w:rFonts w:ascii="Arial" w:hAnsi="Arial" w:cs="Arial"/>
          <w:sz w:val="20"/>
          <w:lang w:eastAsia="zh-CN"/>
        </w:rPr>
      </w:pPr>
      <w:r w:rsidRPr="004A14C4">
        <w:rPr>
          <w:rFonts w:ascii="Arial" w:hAnsi="Arial" w:cs="Arial"/>
          <w:sz w:val="20"/>
          <w:lang w:eastAsia="zh-CN"/>
        </w:rPr>
        <w:t xml:space="preserve">Fornisce la tessera individuale di riconoscimento per ogni addetto, prevista dal combinato disposto dell’art.18, comma 1, lett. u), dell’art.20, comma 3, e dell’art.26, comma 8, del </w:t>
      </w:r>
      <w:proofErr w:type="spellStart"/>
      <w:r w:rsidRPr="004A14C4">
        <w:rPr>
          <w:rFonts w:ascii="Arial" w:hAnsi="Arial" w:cs="Arial"/>
          <w:sz w:val="20"/>
          <w:lang w:eastAsia="zh-CN"/>
        </w:rPr>
        <w:t>D.Lgs.</w:t>
      </w:r>
      <w:proofErr w:type="spellEnd"/>
      <w:r w:rsidRPr="004A14C4">
        <w:rPr>
          <w:rFonts w:ascii="Arial" w:hAnsi="Arial" w:cs="Arial"/>
          <w:sz w:val="20"/>
          <w:lang w:eastAsia="zh-CN"/>
        </w:rPr>
        <w:t xml:space="preserve"> 81/2008 (obbligatoria anche per i lavoratori autonomi), riportante almeno le generalità del lavoratore, qualifica e fotografia, indicazione del datore di lavoro.</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lastRenderedPageBreak/>
        <w:t xml:space="preserve">La </w:t>
      </w:r>
      <w:r w:rsidRPr="004939F7">
        <w:rPr>
          <w:rFonts w:ascii="Arial" w:hAnsi="Arial" w:cs="Arial"/>
          <w:i/>
          <w:sz w:val="20"/>
          <w:lang w:eastAsia="zh-CN"/>
        </w:rPr>
        <w:t>Ditta</w:t>
      </w:r>
      <w:r w:rsidRPr="00070069">
        <w:rPr>
          <w:rFonts w:ascii="Arial" w:hAnsi="Arial" w:cs="Arial"/>
          <w:sz w:val="20"/>
          <w:lang w:eastAsia="zh-CN"/>
        </w:rPr>
        <w:t xml:space="preserve"> assume in proprio ogni responsabilità per danni alle persone o alle cose che derivino da fatti ascrivibili alla </w:t>
      </w:r>
      <w:r w:rsidRPr="004939F7">
        <w:rPr>
          <w:rFonts w:ascii="Arial" w:hAnsi="Arial" w:cs="Arial"/>
          <w:i/>
          <w:sz w:val="20"/>
          <w:lang w:eastAsia="zh-CN"/>
        </w:rPr>
        <w:t>Ditta</w:t>
      </w:r>
      <w:r w:rsidRPr="00070069">
        <w:rPr>
          <w:rFonts w:ascii="Arial" w:hAnsi="Arial" w:cs="Arial"/>
          <w:sz w:val="20"/>
          <w:lang w:eastAsia="zh-CN"/>
        </w:rPr>
        <w:t xml:space="preserve"> stessa o ai suoi dipendenti, ovvero in dipendenza di omissioni, negligenze o altre inadempienze relative all’esecuzione delle prestazioni contrattuali ad esso riferibili, anche se eseguite da parte di terzi. </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Sarà obbligo della </w:t>
      </w:r>
      <w:r w:rsidRPr="004939F7">
        <w:rPr>
          <w:rFonts w:ascii="Arial" w:hAnsi="Arial" w:cs="Arial"/>
          <w:i/>
          <w:sz w:val="20"/>
          <w:lang w:eastAsia="zh-CN"/>
        </w:rPr>
        <w:t>Ditta</w:t>
      </w:r>
      <w:r w:rsidRPr="00070069">
        <w:rPr>
          <w:rFonts w:ascii="Arial" w:hAnsi="Arial" w:cs="Arial"/>
          <w:sz w:val="20"/>
          <w:lang w:eastAsia="zh-CN"/>
        </w:rPr>
        <w:t xml:space="preserve"> adottare, nella esecuzione del servizio di manutenzione, tutte le cautele necessarie a garantire l‘incolumità degli addetti ai lavori, nonché di terzi, nel rispetto del DUVRI, che sarà fornito dall</w:t>
      </w:r>
      <w:r w:rsidRPr="0032498D">
        <w:rPr>
          <w:rFonts w:ascii="Arial" w:hAnsi="Arial" w:cs="Arial"/>
          <w:i/>
          <w:sz w:val="20"/>
          <w:lang w:eastAsia="zh-CN"/>
        </w:rPr>
        <w:t>’Azienda</w:t>
      </w:r>
      <w:r w:rsidRPr="00070069">
        <w:rPr>
          <w:rFonts w:ascii="Arial" w:hAnsi="Arial" w:cs="Arial"/>
          <w:sz w:val="20"/>
          <w:lang w:eastAsia="zh-CN"/>
        </w:rPr>
        <w:t>, ed evitare danni a beni pubblici o privati.</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La </w:t>
      </w:r>
      <w:r w:rsidRPr="004939F7">
        <w:rPr>
          <w:rFonts w:ascii="Arial" w:hAnsi="Arial" w:cs="Arial"/>
          <w:i/>
          <w:sz w:val="20"/>
          <w:lang w:eastAsia="zh-CN"/>
        </w:rPr>
        <w:t>Ditta</w:t>
      </w:r>
      <w:r w:rsidRPr="00070069">
        <w:rPr>
          <w:rFonts w:ascii="Arial" w:hAnsi="Arial" w:cs="Arial"/>
          <w:sz w:val="20"/>
          <w:lang w:eastAsia="zh-CN"/>
        </w:rPr>
        <w:t xml:space="preserve"> è responsabile penalmente e civilmente per gli eventuali danni causati da cattiva manutenzione, da mancata o cattiva esecuzione degli interventi di riparazione o sostituzione svolta con i propri tecnici. </w:t>
      </w:r>
    </w:p>
    <w:p w:rsidR="00070069" w:rsidRPr="00070069" w:rsidRDefault="00070069" w:rsidP="00070069">
      <w:pPr>
        <w:pStyle w:val="Corpotesto"/>
        <w:spacing w:line="276" w:lineRule="auto"/>
        <w:jc w:val="both"/>
        <w:rPr>
          <w:rFonts w:ascii="Arial" w:hAnsi="Arial" w:cs="Arial"/>
          <w:sz w:val="20"/>
          <w:lang w:eastAsia="zh-CN"/>
        </w:rPr>
      </w:pPr>
      <w:r w:rsidRPr="004A14C4">
        <w:rPr>
          <w:rFonts w:ascii="Arial" w:hAnsi="Arial" w:cs="Arial"/>
          <w:sz w:val="20"/>
          <w:lang w:eastAsia="zh-CN"/>
        </w:rPr>
        <w:t xml:space="preserve">La </w:t>
      </w:r>
      <w:r w:rsidRPr="004A14C4">
        <w:rPr>
          <w:rFonts w:ascii="Arial" w:hAnsi="Arial" w:cs="Arial"/>
          <w:i/>
          <w:sz w:val="20"/>
          <w:lang w:eastAsia="zh-CN"/>
        </w:rPr>
        <w:t>Ditta</w:t>
      </w:r>
      <w:r w:rsidRPr="004A14C4">
        <w:rPr>
          <w:rFonts w:ascii="Arial" w:hAnsi="Arial" w:cs="Arial"/>
          <w:sz w:val="20"/>
          <w:lang w:eastAsia="zh-CN"/>
        </w:rPr>
        <w:t xml:space="preserve"> non è responsabile per gli interventi di manutenzione che le Aziende potranno eventualmente far svolgere dai propri tecnici o da altre ditte.</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La </w:t>
      </w:r>
      <w:r w:rsidRPr="004939F7">
        <w:rPr>
          <w:rFonts w:ascii="Arial" w:hAnsi="Arial" w:cs="Arial"/>
          <w:i/>
          <w:sz w:val="20"/>
          <w:lang w:eastAsia="zh-CN"/>
        </w:rPr>
        <w:t>Ditta</w:t>
      </w:r>
      <w:r w:rsidRPr="00070069">
        <w:rPr>
          <w:rFonts w:ascii="Arial" w:hAnsi="Arial" w:cs="Arial"/>
          <w:sz w:val="20"/>
          <w:lang w:eastAsia="zh-CN"/>
        </w:rPr>
        <w:t xml:space="preserve"> sarà tenuta a mantenere le apparecchiature secondo tutte le norme di sicurezza e funzionalità vigenti (norme C.E.I., U.N.I., Direttive CEE, ...) e secondo l'attuale stato dell'arte.</w:t>
      </w:r>
    </w:p>
    <w:p w:rsidR="00BA3685" w:rsidRDefault="00070069" w:rsidP="00070069">
      <w:pPr>
        <w:pStyle w:val="Corpotesto"/>
        <w:spacing w:line="276" w:lineRule="auto"/>
        <w:jc w:val="both"/>
        <w:rPr>
          <w:rFonts w:ascii="Arial" w:hAnsi="Arial" w:cs="Arial"/>
          <w:sz w:val="20"/>
          <w:lang w:eastAsia="zh-CN"/>
        </w:rPr>
      </w:pPr>
      <w:r w:rsidRPr="004A14C4">
        <w:rPr>
          <w:rFonts w:ascii="Arial" w:hAnsi="Arial" w:cs="Arial"/>
          <w:sz w:val="20"/>
          <w:lang w:eastAsia="zh-CN"/>
        </w:rPr>
        <w:t xml:space="preserve">La </w:t>
      </w:r>
      <w:r w:rsidRPr="0032498D">
        <w:rPr>
          <w:rFonts w:ascii="Arial" w:hAnsi="Arial" w:cs="Arial"/>
          <w:i/>
          <w:sz w:val="20"/>
          <w:lang w:eastAsia="zh-CN"/>
        </w:rPr>
        <w:t>Ditta</w:t>
      </w:r>
      <w:r w:rsidRPr="004A14C4">
        <w:rPr>
          <w:rFonts w:ascii="Arial" w:hAnsi="Arial" w:cs="Arial"/>
          <w:sz w:val="20"/>
          <w:lang w:eastAsia="zh-CN"/>
        </w:rPr>
        <w:t xml:space="preserve"> dovrà </w:t>
      </w:r>
      <w:r w:rsidR="0032498D">
        <w:rPr>
          <w:rFonts w:ascii="Arial" w:hAnsi="Arial" w:cs="Arial"/>
          <w:sz w:val="20"/>
          <w:lang w:eastAsia="zh-CN"/>
        </w:rPr>
        <w:t>stipulare a suo carico</w:t>
      </w:r>
      <w:r w:rsidRPr="004A14C4">
        <w:rPr>
          <w:rFonts w:ascii="Arial" w:hAnsi="Arial" w:cs="Arial"/>
          <w:sz w:val="20"/>
          <w:lang w:eastAsia="zh-CN"/>
        </w:rPr>
        <w:t xml:space="preserve"> una polizza assicurativa contro i rischi e le responsabilità civili verso terzi </w:t>
      </w:r>
      <w:r w:rsidR="00BA3685">
        <w:rPr>
          <w:rFonts w:ascii="Arial" w:hAnsi="Arial" w:cs="Arial"/>
          <w:sz w:val="20"/>
          <w:lang w:eastAsia="zh-CN"/>
        </w:rPr>
        <w:t>che indennizzi l’</w:t>
      </w:r>
      <w:r w:rsidR="00BA3685" w:rsidRPr="00BA3685">
        <w:rPr>
          <w:rFonts w:ascii="Arial" w:hAnsi="Arial" w:cs="Arial"/>
          <w:i/>
          <w:sz w:val="20"/>
          <w:lang w:eastAsia="zh-CN"/>
        </w:rPr>
        <w:t>Azienda</w:t>
      </w:r>
      <w:r w:rsidR="00BA3685">
        <w:rPr>
          <w:rFonts w:ascii="Arial" w:hAnsi="Arial" w:cs="Arial"/>
          <w:sz w:val="20"/>
          <w:lang w:eastAsia="zh-CN"/>
        </w:rPr>
        <w:t xml:space="preserve"> (</w:t>
      </w:r>
      <w:r w:rsidR="00BA3685" w:rsidRPr="004A14C4">
        <w:rPr>
          <w:rFonts w:ascii="Arial" w:hAnsi="Arial" w:cs="Arial"/>
          <w:sz w:val="20"/>
          <w:lang w:eastAsia="zh-CN"/>
        </w:rPr>
        <w:t>ivi compresi i dipendenti</w:t>
      </w:r>
      <w:r w:rsidR="00BA3685">
        <w:rPr>
          <w:rFonts w:ascii="Arial" w:hAnsi="Arial" w:cs="Arial"/>
          <w:sz w:val="20"/>
          <w:lang w:eastAsia="zh-CN"/>
        </w:rPr>
        <w:t>, i</w:t>
      </w:r>
      <w:r w:rsidR="00BA3685" w:rsidRPr="004A14C4">
        <w:rPr>
          <w:rFonts w:ascii="Arial" w:hAnsi="Arial" w:cs="Arial"/>
          <w:sz w:val="20"/>
          <w:lang w:eastAsia="zh-CN"/>
        </w:rPr>
        <w:t xml:space="preserve"> collaboratori nonché </w:t>
      </w:r>
      <w:r w:rsidR="00BA3685">
        <w:rPr>
          <w:rFonts w:ascii="Arial" w:hAnsi="Arial" w:cs="Arial"/>
          <w:sz w:val="20"/>
          <w:lang w:eastAsia="zh-CN"/>
        </w:rPr>
        <w:t>i soggetti</w:t>
      </w:r>
      <w:r w:rsidR="00BA3685" w:rsidRPr="004A14C4">
        <w:rPr>
          <w:rFonts w:ascii="Arial" w:hAnsi="Arial" w:cs="Arial"/>
          <w:sz w:val="20"/>
          <w:lang w:eastAsia="zh-CN"/>
        </w:rPr>
        <w:t xml:space="preserve"> terzi</w:t>
      </w:r>
      <w:r w:rsidR="00BA3685">
        <w:rPr>
          <w:rFonts w:ascii="Arial" w:hAnsi="Arial" w:cs="Arial"/>
          <w:sz w:val="20"/>
          <w:lang w:eastAsia="zh-CN"/>
        </w:rPr>
        <w:t>)</w:t>
      </w:r>
      <w:r w:rsidR="00BA3685" w:rsidRPr="004A14C4">
        <w:rPr>
          <w:rFonts w:ascii="Arial" w:hAnsi="Arial" w:cs="Arial"/>
          <w:sz w:val="20"/>
          <w:lang w:eastAsia="zh-CN"/>
        </w:rPr>
        <w:t xml:space="preserve"> </w:t>
      </w:r>
      <w:r w:rsidR="0032498D">
        <w:rPr>
          <w:rFonts w:ascii="Arial" w:hAnsi="Arial" w:cs="Arial"/>
          <w:sz w:val="20"/>
          <w:lang w:eastAsia="zh-CN"/>
        </w:rPr>
        <w:t xml:space="preserve">per tutti gli eventuali danni </w:t>
      </w:r>
      <w:r w:rsidRPr="004A14C4">
        <w:rPr>
          <w:rFonts w:ascii="Arial" w:hAnsi="Arial" w:cs="Arial"/>
          <w:sz w:val="20"/>
          <w:lang w:eastAsia="zh-CN"/>
        </w:rPr>
        <w:t>derivanti da cattiva manutenzione delle apparecchiature, da mancata esecuzione dei lavori</w:t>
      </w:r>
      <w:r w:rsidR="00BA3685">
        <w:rPr>
          <w:rFonts w:ascii="Arial" w:hAnsi="Arial" w:cs="Arial"/>
          <w:sz w:val="20"/>
          <w:lang w:eastAsia="zh-CN"/>
        </w:rPr>
        <w:t xml:space="preserve"> o per qualsiasi altro evento dannoso ad essa ascrivibile</w:t>
      </w:r>
      <w:r w:rsidRPr="004A14C4">
        <w:rPr>
          <w:rFonts w:ascii="Arial" w:hAnsi="Arial" w:cs="Arial"/>
          <w:sz w:val="20"/>
          <w:lang w:eastAsia="zh-CN"/>
        </w:rPr>
        <w:t xml:space="preserve">. </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È fatto obbligo alla </w:t>
      </w:r>
      <w:r w:rsidRPr="004939F7">
        <w:rPr>
          <w:rFonts w:ascii="Arial" w:hAnsi="Arial" w:cs="Arial"/>
          <w:i/>
          <w:sz w:val="20"/>
          <w:lang w:eastAsia="zh-CN"/>
        </w:rPr>
        <w:t>Ditta</w:t>
      </w:r>
      <w:r w:rsidRPr="00070069">
        <w:rPr>
          <w:rFonts w:ascii="Arial" w:hAnsi="Arial" w:cs="Arial"/>
          <w:sz w:val="20"/>
          <w:lang w:eastAsia="zh-CN"/>
        </w:rPr>
        <w:t xml:space="preserve"> comunicare, anticipatamente alla stipula del contratto e comunque in corso di esecuzione dello stesso, </w:t>
      </w:r>
      <w:r w:rsidR="00BA3685">
        <w:rPr>
          <w:rFonts w:ascii="Arial" w:hAnsi="Arial" w:cs="Arial"/>
          <w:sz w:val="20"/>
          <w:lang w:eastAsia="zh-CN"/>
        </w:rPr>
        <w:t xml:space="preserve">la presenza di </w:t>
      </w:r>
      <w:r w:rsidRPr="00070069">
        <w:rPr>
          <w:rFonts w:ascii="Arial" w:hAnsi="Arial" w:cs="Arial"/>
          <w:sz w:val="20"/>
          <w:lang w:eastAsia="zh-CN"/>
        </w:rPr>
        <w:t xml:space="preserve">eventuali apparecchiature per le quali non ne </w:t>
      </w:r>
      <w:r w:rsidR="00BA3685">
        <w:rPr>
          <w:rFonts w:ascii="Arial" w:hAnsi="Arial" w:cs="Arial"/>
          <w:sz w:val="20"/>
          <w:lang w:eastAsia="zh-CN"/>
        </w:rPr>
        <w:t>sia</w:t>
      </w:r>
      <w:r w:rsidRPr="00070069">
        <w:rPr>
          <w:rFonts w:ascii="Arial" w:hAnsi="Arial" w:cs="Arial"/>
          <w:sz w:val="20"/>
          <w:lang w:eastAsia="zh-CN"/>
        </w:rPr>
        <w:t xml:space="preserve"> più garantita la riparabilità e quindi il servizio di assistenza tecnica</w:t>
      </w:r>
      <w:r w:rsidR="00BA3685">
        <w:rPr>
          <w:rFonts w:ascii="Arial" w:hAnsi="Arial" w:cs="Arial"/>
          <w:sz w:val="20"/>
          <w:lang w:eastAsia="zh-CN"/>
        </w:rPr>
        <w:t>,</w:t>
      </w:r>
      <w:r w:rsidRPr="00070069">
        <w:rPr>
          <w:rFonts w:ascii="Arial" w:hAnsi="Arial" w:cs="Arial"/>
          <w:sz w:val="20"/>
          <w:lang w:eastAsia="zh-CN"/>
        </w:rPr>
        <w:t xml:space="preserve"> pena l’applicazione delle </w:t>
      </w:r>
      <w:r w:rsidRPr="00CE3068">
        <w:rPr>
          <w:rFonts w:ascii="Arial" w:hAnsi="Arial" w:cs="Arial"/>
          <w:sz w:val="20"/>
          <w:lang w:eastAsia="zh-CN"/>
        </w:rPr>
        <w:t xml:space="preserve">penali di cui all’art. </w:t>
      </w:r>
      <w:r w:rsidR="00564ABD" w:rsidRPr="00CE3068">
        <w:rPr>
          <w:rFonts w:ascii="Arial" w:hAnsi="Arial" w:cs="Arial"/>
          <w:sz w:val="20"/>
          <w:lang w:eastAsia="zh-CN"/>
        </w:rPr>
        <w:t>4.</w:t>
      </w:r>
      <w:r w:rsidR="00BA3685">
        <w:rPr>
          <w:rFonts w:ascii="Arial" w:hAnsi="Arial" w:cs="Arial"/>
          <w:sz w:val="20"/>
          <w:lang w:eastAsia="zh-CN"/>
        </w:rPr>
        <w:t>8</w:t>
      </w:r>
      <w:r w:rsidRPr="00CE3068">
        <w:rPr>
          <w:rFonts w:ascii="Arial" w:hAnsi="Arial" w:cs="Arial"/>
          <w:sz w:val="20"/>
          <w:lang w:eastAsia="zh-CN"/>
        </w:rPr>
        <w:t xml:space="preserve"> del presente </w:t>
      </w:r>
      <w:r w:rsidR="00AD60E6">
        <w:rPr>
          <w:rFonts w:ascii="Arial" w:hAnsi="Arial" w:cs="Arial"/>
          <w:sz w:val="20"/>
          <w:lang w:eastAsia="zh-CN"/>
        </w:rPr>
        <w:t>capitolato</w:t>
      </w:r>
      <w:r w:rsidRPr="00070069">
        <w:rPr>
          <w:rFonts w:ascii="Arial" w:hAnsi="Arial" w:cs="Arial"/>
          <w:sz w:val="20"/>
          <w:lang w:eastAsia="zh-CN"/>
        </w:rPr>
        <w:t xml:space="preserve"> in conseguenza del mancato rispetto delle condizioni contrattuali offerte ed approvate; nel caso di omissione di predetta c</w:t>
      </w:r>
      <w:r w:rsidR="004939F7">
        <w:rPr>
          <w:rFonts w:ascii="Arial" w:hAnsi="Arial" w:cs="Arial"/>
          <w:sz w:val="20"/>
          <w:lang w:eastAsia="zh-CN"/>
        </w:rPr>
        <w:t>omunicazione è legittimato</w:t>
      </w:r>
      <w:r w:rsidRPr="00070069">
        <w:rPr>
          <w:rFonts w:ascii="Arial" w:hAnsi="Arial" w:cs="Arial"/>
          <w:sz w:val="20"/>
          <w:lang w:eastAsia="zh-CN"/>
        </w:rPr>
        <w:t xml:space="preserve"> per l’</w:t>
      </w:r>
      <w:r w:rsidRPr="004939F7">
        <w:rPr>
          <w:rFonts w:ascii="Arial" w:hAnsi="Arial" w:cs="Arial"/>
          <w:i/>
          <w:sz w:val="20"/>
          <w:lang w:eastAsia="zh-CN"/>
        </w:rPr>
        <w:t>Azienda</w:t>
      </w:r>
      <w:r w:rsidRPr="00070069">
        <w:rPr>
          <w:rFonts w:ascii="Arial" w:hAnsi="Arial" w:cs="Arial"/>
          <w:sz w:val="20"/>
          <w:lang w:eastAsia="zh-CN"/>
        </w:rPr>
        <w:t xml:space="preserve"> l’annullamento immediato del contratto con effetto retroattivo per l’intera durata dello stesso.</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La </w:t>
      </w:r>
      <w:r w:rsidRPr="004939F7">
        <w:rPr>
          <w:rFonts w:ascii="Arial" w:hAnsi="Arial" w:cs="Arial"/>
          <w:i/>
          <w:sz w:val="20"/>
          <w:lang w:eastAsia="zh-CN"/>
        </w:rPr>
        <w:t>Ditta</w:t>
      </w:r>
      <w:r w:rsidRPr="00070069">
        <w:rPr>
          <w:rFonts w:ascii="Arial" w:hAnsi="Arial" w:cs="Arial"/>
          <w:sz w:val="20"/>
          <w:lang w:eastAsia="zh-CN"/>
        </w:rPr>
        <w:t xml:space="preserve"> è tenuta contrattualmente all'esatta osservanza delle norme stabilite:</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a)</w:t>
      </w:r>
      <w:r w:rsidRPr="00070069">
        <w:rPr>
          <w:rFonts w:ascii="Arial" w:hAnsi="Arial" w:cs="Arial"/>
          <w:sz w:val="20"/>
          <w:lang w:eastAsia="zh-CN"/>
        </w:rPr>
        <w:tab/>
        <w:t>da tutte le norme, leggi e disposizioni vigenti circa la fornitura di beni e servizi;</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b)</w:t>
      </w:r>
      <w:r w:rsidRPr="00070069">
        <w:rPr>
          <w:rFonts w:ascii="Arial" w:hAnsi="Arial" w:cs="Arial"/>
          <w:sz w:val="20"/>
          <w:lang w:eastAsia="zh-CN"/>
        </w:rPr>
        <w:tab/>
        <w:t>da tutte le norme, leggi e disposizioni vigenti circa l'assistenza sociale di ogni tipo;</w:t>
      </w:r>
    </w:p>
    <w:p w:rsidR="00070069" w:rsidRPr="00070069" w:rsidRDefault="00070069" w:rsidP="008B172A">
      <w:pPr>
        <w:pStyle w:val="Corpotesto"/>
        <w:spacing w:line="276" w:lineRule="auto"/>
        <w:ind w:left="705" w:hanging="705"/>
        <w:jc w:val="both"/>
        <w:rPr>
          <w:rFonts w:ascii="Arial" w:hAnsi="Arial" w:cs="Arial"/>
          <w:sz w:val="20"/>
          <w:lang w:eastAsia="zh-CN"/>
        </w:rPr>
      </w:pPr>
      <w:r w:rsidRPr="00070069">
        <w:rPr>
          <w:rFonts w:ascii="Arial" w:hAnsi="Arial" w:cs="Arial"/>
          <w:sz w:val="20"/>
          <w:lang w:eastAsia="zh-CN"/>
        </w:rPr>
        <w:t>c)</w:t>
      </w:r>
      <w:r w:rsidRPr="00070069">
        <w:rPr>
          <w:rFonts w:ascii="Arial" w:hAnsi="Arial" w:cs="Arial"/>
          <w:sz w:val="20"/>
          <w:lang w:eastAsia="zh-CN"/>
        </w:rPr>
        <w:tab/>
        <w:t>dai contratti collettivi e aziendali di lavoro per quanto concerne trattamenti economici e normativi del personale impiegato;</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d)</w:t>
      </w:r>
      <w:r w:rsidRPr="00070069">
        <w:rPr>
          <w:rFonts w:ascii="Arial" w:hAnsi="Arial" w:cs="Arial"/>
          <w:sz w:val="20"/>
          <w:lang w:eastAsia="zh-CN"/>
        </w:rPr>
        <w:tab/>
        <w:t>di tutte le norme tecniche in vigore (CEI, UNI, ecc.);</w:t>
      </w:r>
    </w:p>
    <w:p w:rsidR="00070069" w:rsidRPr="00070069" w:rsidRDefault="00070069" w:rsidP="008B172A">
      <w:pPr>
        <w:pStyle w:val="Corpotesto"/>
        <w:spacing w:line="276" w:lineRule="auto"/>
        <w:ind w:left="705" w:hanging="705"/>
        <w:jc w:val="both"/>
        <w:rPr>
          <w:rFonts w:ascii="Arial" w:hAnsi="Arial" w:cs="Arial"/>
          <w:sz w:val="20"/>
          <w:lang w:eastAsia="zh-CN"/>
        </w:rPr>
      </w:pPr>
      <w:r w:rsidRPr="00070069">
        <w:rPr>
          <w:rFonts w:ascii="Arial" w:hAnsi="Arial" w:cs="Arial"/>
          <w:sz w:val="20"/>
          <w:lang w:eastAsia="zh-CN"/>
        </w:rPr>
        <w:t>e)</w:t>
      </w:r>
      <w:r w:rsidRPr="00070069">
        <w:rPr>
          <w:rFonts w:ascii="Arial" w:hAnsi="Arial" w:cs="Arial"/>
          <w:sz w:val="20"/>
          <w:lang w:eastAsia="zh-CN"/>
        </w:rPr>
        <w:tab/>
        <w:t>di tutte le norme, leggi e regolamenti per la sicurezza e l'igiene del lavoro (D.lgs. 81/2008 e successive modificazioni).</w:t>
      </w:r>
    </w:p>
    <w:p w:rsid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f)</w:t>
      </w:r>
      <w:r w:rsidRPr="00070069">
        <w:rPr>
          <w:rFonts w:ascii="Arial" w:hAnsi="Arial" w:cs="Arial"/>
          <w:sz w:val="20"/>
          <w:lang w:eastAsia="zh-CN"/>
        </w:rPr>
        <w:tab/>
        <w:t>di tutte le norme, leggi e regolamenti per “privacy” e la sicurezza informatica.</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Oneri a carico della </w:t>
      </w:r>
      <w:r w:rsidR="004939F7" w:rsidRPr="004939F7">
        <w:rPr>
          <w:rFonts w:ascii="Arial" w:hAnsi="Arial" w:cs="Arial"/>
          <w:i/>
          <w:sz w:val="20"/>
          <w:lang w:eastAsia="zh-CN"/>
        </w:rPr>
        <w:t>Ditta</w:t>
      </w:r>
      <w:r w:rsidRPr="00070069">
        <w:rPr>
          <w:rFonts w:ascii="Arial" w:hAnsi="Arial" w:cs="Arial"/>
          <w:sz w:val="20"/>
          <w:lang w:eastAsia="zh-CN"/>
        </w:rPr>
        <w:t xml:space="preserve"> sono:</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a)</w:t>
      </w:r>
      <w:r w:rsidRPr="00070069">
        <w:rPr>
          <w:rFonts w:ascii="Arial" w:hAnsi="Arial" w:cs="Arial"/>
          <w:sz w:val="20"/>
          <w:lang w:eastAsia="zh-CN"/>
        </w:rPr>
        <w:tab/>
        <w:t>quelli relativi all'espletamento del servizio così come disciplinato dalla presente convenzione;</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b)</w:t>
      </w:r>
      <w:r w:rsidRPr="00070069">
        <w:rPr>
          <w:rFonts w:ascii="Arial" w:hAnsi="Arial" w:cs="Arial"/>
          <w:sz w:val="20"/>
          <w:lang w:eastAsia="zh-CN"/>
        </w:rPr>
        <w:tab/>
        <w:t>di bollo per la stipula, registrazione e perfezionamento del contratto.</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L'</w:t>
      </w:r>
      <w:r w:rsidRPr="00795CE3">
        <w:rPr>
          <w:rFonts w:ascii="Arial" w:hAnsi="Arial" w:cs="Arial"/>
          <w:i/>
          <w:sz w:val="20"/>
          <w:lang w:eastAsia="zh-CN"/>
        </w:rPr>
        <w:t>Azienda</w:t>
      </w:r>
      <w:r w:rsidRPr="00070069">
        <w:rPr>
          <w:rFonts w:ascii="Arial" w:hAnsi="Arial" w:cs="Arial"/>
          <w:sz w:val="20"/>
          <w:lang w:eastAsia="zh-CN"/>
        </w:rPr>
        <w:t xml:space="preserve"> si riserva il diritto di eseguire o di fare eseguire tutte le visite e le verifiche che riterrà opportune per il controllo della conduzione del servizio.</w:t>
      </w:r>
    </w:p>
    <w:p w:rsidR="00070069" w:rsidRPr="00070069" w:rsidRDefault="00070069" w:rsidP="00070069">
      <w:pPr>
        <w:pStyle w:val="Corpotesto"/>
        <w:spacing w:line="276" w:lineRule="auto"/>
        <w:jc w:val="both"/>
        <w:rPr>
          <w:rFonts w:ascii="Arial" w:hAnsi="Arial" w:cs="Arial"/>
          <w:sz w:val="20"/>
          <w:lang w:eastAsia="zh-CN"/>
        </w:rPr>
      </w:pPr>
      <w:r w:rsidRPr="00CE3068">
        <w:rPr>
          <w:rFonts w:ascii="Arial" w:hAnsi="Arial" w:cs="Arial"/>
          <w:sz w:val="20"/>
          <w:lang w:eastAsia="zh-CN"/>
        </w:rPr>
        <w:t xml:space="preserve">Sarà redatto regolare verbale contenente le risultanze delle visite o delle verifiche che verrà sottoscritto dalla </w:t>
      </w:r>
      <w:r w:rsidRPr="00CE3068">
        <w:rPr>
          <w:rFonts w:ascii="Arial" w:hAnsi="Arial" w:cs="Arial"/>
          <w:i/>
          <w:sz w:val="20"/>
          <w:lang w:eastAsia="zh-CN"/>
        </w:rPr>
        <w:t>Ditta</w:t>
      </w:r>
      <w:r w:rsidRPr="00CE3068">
        <w:rPr>
          <w:rFonts w:ascii="Arial" w:hAnsi="Arial" w:cs="Arial"/>
          <w:sz w:val="20"/>
          <w:lang w:eastAsia="zh-CN"/>
        </w:rPr>
        <w:t xml:space="preserve"> e dal </w:t>
      </w:r>
      <w:r w:rsidRPr="00CE3068">
        <w:rPr>
          <w:rFonts w:ascii="Arial" w:hAnsi="Arial" w:cs="Arial"/>
          <w:i/>
          <w:sz w:val="20"/>
          <w:lang w:eastAsia="zh-CN"/>
        </w:rPr>
        <w:t>Servizio Competente dell’Azienda</w:t>
      </w:r>
      <w:r w:rsidRPr="00CE3068">
        <w:rPr>
          <w:rFonts w:ascii="Arial" w:hAnsi="Arial" w:cs="Arial"/>
          <w:sz w:val="20"/>
          <w:lang w:eastAsia="zh-CN"/>
        </w:rPr>
        <w:t xml:space="preserve"> all’interno dell’</w:t>
      </w:r>
      <w:r w:rsidRPr="00CE3068">
        <w:rPr>
          <w:rFonts w:ascii="Arial" w:hAnsi="Arial" w:cs="Arial"/>
          <w:i/>
          <w:sz w:val="20"/>
          <w:lang w:eastAsia="zh-CN"/>
        </w:rPr>
        <w:t>Azienda</w:t>
      </w:r>
      <w:r w:rsidRPr="00CE3068">
        <w:rPr>
          <w:rFonts w:ascii="Arial" w:hAnsi="Arial" w:cs="Arial"/>
          <w:sz w:val="20"/>
          <w:lang w:eastAsia="zh-CN"/>
        </w:rPr>
        <w:t>.</w:t>
      </w:r>
    </w:p>
    <w:p w:rsidR="00070069" w:rsidRPr="00070069"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t xml:space="preserve">La </w:t>
      </w:r>
      <w:r w:rsidRPr="00795CE3">
        <w:rPr>
          <w:rFonts w:ascii="Arial" w:hAnsi="Arial" w:cs="Arial"/>
          <w:i/>
          <w:sz w:val="20"/>
          <w:lang w:eastAsia="zh-CN"/>
        </w:rPr>
        <w:t>Ditta</w:t>
      </w:r>
      <w:r w:rsidRPr="00070069">
        <w:rPr>
          <w:rFonts w:ascii="Arial" w:hAnsi="Arial" w:cs="Arial"/>
          <w:sz w:val="20"/>
          <w:lang w:eastAsia="zh-CN"/>
        </w:rPr>
        <w:t xml:space="preserve"> ha l’obbligo di fornire il supporto necessario, senza alcun costo aggiuntivo, ad autorità terze che lo richiedano, nel caso di visite e verifiche sulle apparecchiature oggetto del presente capitolato. </w:t>
      </w:r>
    </w:p>
    <w:p w:rsidR="00E3271F" w:rsidRDefault="00070069" w:rsidP="00070069">
      <w:pPr>
        <w:pStyle w:val="Corpotesto"/>
        <w:spacing w:line="276" w:lineRule="auto"/>
        <w:jc w:val="both"/>
        <w:rPr>
          <w:rFonts w:ascii="Arial" w:hAnsi="Arial" w:cs="Arial"/>
          <w:sz w:val="20"/>
          <w:lang w:eastAsia="zh-CN"/>
        </w:rPr>
      </w:pPr>
      <w:r w:rsidRPr="00070069">
        <w:rPr>
          <w:rFonts w:ascii="Arial" w:hAnsi="Arial" w:cs="Arial"/>
          <w:sz w:val="20"/>
          <w:lang w:eastAsia="zh-CN"/>
        </w:rPr>
        <w:lastRenderedPageBreak/>
        <w:t>In ogni caso l’</w:t>
      </w:r>
      <w:r w:rsidRPr="00795CE3">
        <w:rPr>
          <w:rFonts w:ascii="Arial" w:hAnsi="Arial" w:cs="Arial"/>
          <w:i/>
          <w:sz w:val="20"/>
          <w:lang w:eastAsia="zh-CN"/>
        </w:rPr>
        <w:t>Azienda</w:t>
      </w:r>
      <w:r w:rsidRPr="00070069">
        <w:rPr>
          <w:rFonts w:ascii="Arial" w:hAnsi="Arial" w:cs="Arial"/>
          <w:sz w:val="20"/>
          <w:lang w:eastAsia="zh-CN"/>
        </w:rPr>
        <w:t xml:space="preserve"> potrà sollevare contestazioni in ordine ai vizi dei prodotti sostituiti e/o ad inadempimenti inerenti alle modalità e ai risultati degli interventi di manutenzione effettuati ai sensi del contratto, entro 6 mesi dalla scoperta dei medesimi, indipendentemente dal tempo trascorso dalla prestazione manutentiva.</w:t>
      </w:r>
    </w:p>
    <w:p w:rsidR="00CD2D2F" w:rsidRDefault="00CD2D2F" w:rsidP="00564ABD">
      <w:pPr>
        <w:spacing w:line="276" w:lineRule="auto"/>
        <w:jc w:val="both"/>
        <w:rPr>
          <w:rFonts w:ascii="Arial" w:hAnsi="Arial" w:cs="Arial"/>
          <w:sz w:val="20"/>
          <w:szCs w:val="20"/>
          <w:lang w:eastAsia="en-US"/>
        </w:rPr>
      </w:pPr>
    </w:p>
    <w:p w:rsidR="003F0FCE" w:rsidRPr="00F57922" w:rsidRDefault="003F0FCE" w:rsidP="00060DF8">
      <w:pPr>
        <w:pStyle w:val="Corpotesto"/>
        <w:rPr>
          <w:rFonts w:ascii="Arial" w:hAnsi="Arial" w:cs="Arial"/>
          <w:sz w:val="20"/>
        </w:rPr>
      </w:pPr>
    </w:p>
    <w:p w:rsidR="003F0FCE" w:rsidRPr="00F57922" w:rsidRDefault="003F0FCE" w:rsidP="00060DF8">
      <w:pPr>
        <w:pStyle w:val="Corpotesto"/>
        <w:jc w:val="center"/>
        <w:rPr>
          <w:rFonts w:ascii="Arial" w:hAnsi="Arial" w:cs="Arial"/>
          <w:sz w:val="20"/>
        </w:rPr>
      </w:pPr>
      <w:r w:rsidRPr="00F57922">
        <w:rPr>
          <w:rFonts w:ascii="Arial" w:hAnsi="Arial" w:cs="Arial"/>
          <w:sz w:val="20"/>
        </w:rPr>
        <w:t>_____________________________________________________________________</w:t>
      </w:r>
    </w:p>
    <w:p w:rsidR="003F0FCE" w:rsidRPr="00D53279" w:rsidRDefault="00D53279" w:rsidP="005263EB">
      <w:pPr>
        <w:pStyle w:val="Corpotesto"/>
        <w:jc w:val="center"/>
        <w:rPr>
          <w:rFonts w:ascii="Arial" w:hAnsi="Arial" w:cs="Arial"/>
          <w:i/>
          <w:sz w:val="18"/>
          <w:szCs w:val="18"/>
        </w:rPr>
      </w:pPr>
      <w:r w:rsidRPr="00D53279">
        <w:rPr>
          <w:rFonts w:ascii="Arial" w:hAnsi="Arial" w:cs="Arial"/>
          <w:i/>
          <w:sz w:val="18"/>
          <w:szCs w:val="18"/>
        </w:rPr>
        <w:t>F</w:t>
      </w:r>
      <w:r w:rsidR="003F0FCE" w:rsidRPr="00D53279">
        <w:rPr>
          <w:rFonts w:ascii="Arial" w:hAnsi="Arial" w:cs="Arial"/>
          <w:i/>
          <w:sz w:val="18"/>
          <w:szCs w:val="18"/>
        </w:rPr>
        <w:t>irma del titolare o del legale rappresentante</w:t>
      </w:r>
      <w:r w:rsidRPr="00D53279">
        <w:rPr>
          <w:rFonts w:ascii="Arial" w:hAnsi="Arial" w:cs="Arial"/>
          <w:i/>
          <w:sz w:val="18"/>
          <w:szCs w:val="18"/>
        </w:rPr>
        <w:t xml:space="preserve"> </w:t>
      </w:r>
      <w:r w:rsidR="003F0FCE" w:rsidRPr="00D53279">
        <w:rPr>
          <w:rFonts w:ascii="Arial" w:hAnsi="Arial" w:cs="Arial"/>
          <w:i/>
          <w:sz w:val="18"/>
          <w:szCs w:val="18"/>
        </w:rPr>
        <w:t>o di persona abilitata ad impegnare legalmente la stessa</w:t>
      </w:r>
    </w:p>
    <w:p w:rsidR="003F0FCE" w:rsidRDefault="003F0FCE" w:rsidP="00185F12">
      <w:pPr>
        <w:jc w:val="both"/>
        <w:rPr>
          <w:rFonts w:ascii="Arial" w:hAnsi="Arial" w:cs="Arial"/>
          <w:sz w:val="20"/>
          <w:szCs w:val="20"/>
        </w:rPr>
      </w:pPr>
    </w:p>
    <w:p w:rsidR="003F0FCE" w:rsidRDefault="003F0FCE" w:rsidP="00185F12">
      <w:pPr>
        <w:jc w:val="both"/>
        <w:rPr>
          <w:rFonts w:ascii="Arial" w:hAnsi="Arial" w:cs="Arial"/>
          <w:sz w:val="20"/>
          <w:szCs w:val="20"/>
        </w:rPr>
      </w:pPr>
    </w:p>
    <w:p w:rsidR="003F0FCE" w:rsidRDefault="003F0FCE" w:rsidP="00185F12">
      <w:pPr>
        <w:pStyle w:val="Corpotesto"/>
        <w:rPr>
          <w:rFonts w:ascii="Arial" w:hAnsi="Arial" w:cs="Arial"/>
          <w:sz w:val="20"/>
        </w:rPr>
      </w:pPr>
    </w:p>
    <w:sectPr w:rsidR="003F0FCE" w:rsidSect="002877FC">
      <w:headerReference w:type="default" r:id="rId9"/>
      <w:footerReference w:type="default" r:id="rId10"/>
      <w:footerReference w:type="first" r:id="rId11"/>
      <w:footnotePr>
        <w:numRestart w:val="eachPage"/>
      </w:footnotePr>
      <w:pgSz w:w="11906" w:h="16838"/>
      <w:pgMar w:top="1417" w:right="1134" w:bottom="1702" w:left="1134" w:header="708" w:footer="1073"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F9" w:rsidRDefault="00395AF9">
      <w:r>
        <w:separator/>
      </w:r>
    </w:p>
  </w:endnote>
  <w:endnote w:type="continuationSeparator" w:id="0">
    <w:p w:rsidR="00395AF9" w:rsidRDefault="0039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F9" w:rsidRPr="00CA117A" w:rsidRDefault="00395AF9">
    <w:pPr>
      <w:pStyle w:val="Pidipagina"/>
      <w:jc w:val="right"/>
      <w:rPr>
        <w:rFonts w:ascii="Arial" w:hAnsi="Arial" w:cs="Arial"/>
        <w:sz w:val="18"/>
        <w:szCs w:val="18"/>
      </w:rPr>
    </w:pPr>
    <w:r w:rsidRPr="00CA117A">
      <w:rPr>
        <w:rFonts w:ascii="Arial" w:hAnsi="Arial" w:cs="Arial"/>
        <w:sz w:val="18"/>
        <w:szCs w:val="18"/>
      </w:rPr>
      <w:t xml:space="preserve">pag. </w:t>
    </w:r>
    <w:r w:rsidRPr="00CA117A">
      <w:rPr>
        <w:rFonts w:ascii="Arial" w:hAnsi="Arial" w:cs="Arial"/>
        <w:sz w:val="18"/>
        <w:szCs w:val="18"/>
      </w:rPr>
      <w:fldChar w:fldCharType="begin"/>
    </w:r>
    <w:r w:rsidRPr="00CA117A">
      <w:rPr>
        <w:rFonts w:ascii="Arial" w:hAnsi="Arial" w:cs="Arial"/>
        <w:sz w:val="18"/>
        <w:szCs w:val="18"/>
      </w:rPr>
      <w:instrText>PAGE  \* Arabic</w:instrText>
    </w:r>
    <w:r w:rsidRPr="00CA117A">
      <w:rPr>
        <w:rFonts w:ascii="Arial" w:hAnsi="Arial" w:cs="Arial"/>
        <w:sz w:val="18"/>
        <w:szCs w:val="18"/>
      </w:rPr>
      <w:fldChar w:fldCharType="separate"/>
    </w:r>
    <w:r w:rsidR="000729B8">
      <w:rPr>
        <w:rFonts w:ascii="Arial" w:hAnsi="Arial" w:cs="Arial"/>
        <w:noProof/>
        <w:sz w:val="18"/>
        <w:szCs w:val="18"/>
      </w:rPr>
      <w:t>16</w:t>
    </w:r>
    <w:r w:rsidRPr="00CA117A">
      <w:rPr>
        <w:rFonts w:ascii="Arial" w:hAnsi="Arial" w:cs="Arial"/>
        <w:sz w:val="18"/>
        <w:szCs w:val="18"/>
      </w:rPr>
      <w:fldChar w:fldCharType="end"/>
    </w:r>
  </w:p>
  <w:p w:rsidR="00395AF9" w:rsidRPr="002877FC" w:rsidRDefault="00395AF9" w:rsidP="00287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F9" w:rsidRDefault="00395AF9" w:rsidP="00185F12">
    <w:pPr>
      <w:pStyle w:val="Corpotesto"/>
      <w:jc w:val="center"/>
      <w:rPr>
        <w:rFonts w:ascii="Arial" w:hAnsi="Arial" w:cs="Arial"/>
        <w:sz w:val="20"/>
      </w:rPr>
    </w:pPr>
  </w:p>
  <w:p w:rsidR="00395AF9" w:rsidRDefault="00395AF9" w:rsidP="00185F12">
    <w:pPr>
      <w:pStyle w:val="Corpotesto"/>
      <w:jc w:val="center"/>
      <w:rPr>
        <w:rFonts w:ascii="Arial" w:hAnsi="Arial" w:cs="Arial"/>
        <w:sz w:val="20"/>
      </w:rPr>
    </w:pPr>
    <w:r>
      <w:rPr>
        <w:rFonts w:ascii="Arial" w:hAnsi="Arial" w:cs="Arial"/>
        <w:sz w:val="20"/>
      </w:rPr>
      <w:t>_________________________________________________________</w:t>
    </w:r>
  </w:p>
  <w:p w:rsidR="00395AF9" w:rsidRDefault="00395AF9" w:rsidP="00185F12">
    <w:pPr>
      <w:pStyle w:val="Corpotesto"/>
      <w:jc w:val="center"/>
      <w:rPr>
        <w:rFonts w:ascii="Arial" w:hAnsi="Arial" w:cs="Arial"/>
        <w:sz w:val="20"/>
      </w:rPr>
    </w:pPr>
    <w:r>
      <w:rPr>
        <w:rFonts w:ascii="Arial" w:hAnsi="Arial" w:cs="Arial"/>
        <w:sz w:val="20"/>
      </w:rPr>
      <w:t>Timbro della Ditta/Società e firma del titolare o del legale rappresentante</w:t>
    </w:r>
  </w:p>
  <w:p w:rsidR="00395AF9" w:rsidRDefault="00395AF9" w:rsidP="00185F12">
    <w:pPr>
      <w:pStyle w:val="Corpotesto"/>
      <w:jc w:val="center"/>
      <w:rPr>
        <w:rFonts w:ascii="Arial" w:hAnsi="Arial" w:cs="Arial"/>
        <w:sz w:val="20"/>
      </w:rPr>
    </w:pPr>
    <w:r>
      <w:rPr>
        <w:rFonts w:ascii="Arial" w:hAnsi="Arial" w:cs="Arial"/>
        <w:sz w:val="20"/>
      </w:rPr>
      <w:t xml:space="preserve">            o di persona abilitata ad impegnare legalmente la stessa</w:t>
    </w:r>
  </w:p>
  <w:p w:rsidR="00395AF9" w:rsidRDefault="00395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F9" w:rsidRDefault="00395AF9">
      <w:r>
        <w:separator/>
      </w:r>
    </w:p>
  </w:footnote>
  <w:footnote w:type="continuationSeparator" w:id="0">
    <w:p w:rsidR="00395AF9" w:rsidRDefault="0039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AF9" w:rsidRDefault="00395AF9">
    <w:pPr>
      <w:pStyle w:val="Intestazione"/>
    </w:pPr>
    <w:r>
      <w:rPr>
        <w:noProof/>
      </w:rPr>
      <w:drawing>
        <wp:inline distT="0" distB="0" distL="0" distR="0" wp14:anchorId="56699DC8" wp14:editId="2CD6E8E9">
          <wp:extent cx="1639195" cy="628153"/>
          <wp:effectExtent l="0" t="0" r="0" b="635"/>
          <wp:docPr id="11" name="Immagine 11" descr="Sanità Emilia Romagna: per i vertici delle Ausl nel 2016 spesi 2,2 milioni  - Il NordEst Quoti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tà Emilia Romagna: per i vertici delle Ausl nel 2016 spesi 2,2 milioni  - Il NordEst Quotid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38" cy="633649"/>
                  </a:xfrm>
                  <a:prstGeom prst="rect">
                    <a:avLst/>
                  </a:prstGeom>
                  <a:noFill/>
                  <a:ln>
                    <a:noFill/>
                  </a:ln>
                </pic:spPr>
              </pic:pic>
            </a:graphicData>
          </a:graphic>
        </wp:inline>
      </w:drawing>
    </w:r>
  </w:p>
  <w:p w:rsidR="00395AF9" w:rsidRDefault="00395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1562"/>
        </w:tabs>
        <w:ind w:left="1562" w:hanging="360"/>
      </w:pPr>
      <w:rPr>
        <w:rFonts w:ascii="Symbol" w:hAnsi="Symbol"/>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5"/>
    <w:multiLevelType w:val="multilevel"/>
    <w:tmpl w:val="00000015"/>
    <w:name w:val="WW8Num21"/>
    <w:lvl w:ilvl="0">
      <w:start w:val="1"/>
      <w:numFmt w:val="bullet"/>
      <w:lvlText w:val=""/>
      <w:lvlJc w:val="left"/>
      <w:pPr>
        <w:tabs>
          <w:tab w:val="num" w:pos="1562"/>
        </w:tabs>
        <w:ind w:left="1562" w:hanging="360"/>
      </w:pPr>
      <w:rPr>
        <w:rFonts w:ascii="Symbol" w:hAnsi="Symbol"/>
      </w:rPr>
    </w:lvl>
    <w:lvl w:ilvl="1">
      <w:start w:val="1"/>
      <w:numFmt w:val="bullet"/>
      <w:lvlText w:val="o"/>
      <w:lvlJc w:val="left"/>
      <w:pPr>
        <w:tabs>
          <w:tab w:val="num" w:pos="2282"/>
        </w:tabs>
        <w:ind w:left="2282" w:hanging="360"/>
      </w:pPr>
      <w:rPr>
        <w:rFonts w:ascii="Courier New" w:hAnsi="Courier New"/>
      </w:rPr>
    </w:lvl>
    <w:lvl w:ilvl="2">
      <w:start w:val="1"/>
      <w:numFmt w:val="bullet"/>
      <w:lvlText w:val=""/>
      <w:lvlJc w:val="left"/>
      <w:pPr>
        <w:tabs>
          <w:tab w:val="num" w:pos="3002"/>
        </w:tabs>
        <w:ind w:left="3002" w:hanging="360"/>
      </w:pPr>
      <w:rPr>
        <w:rFonts w:ascii="Wingdings" w:hAnsi="Wingdings"/>
      </w:rPr>
    </w:lvl>
    <w:lvl w:ilvl="3">
      <w:start w:val="1"/>
      <w:numFmt w:val="bullet"/>
      <w:lvlText w:val=""/>
      <w:lvlJc w:val="left"/>
      <w:pPr>
        <w:tabs>
          <w:tab w:val="num" w:pos="3722"/>
        </w:tabs>
        <w:ind w:left="3722" w:hanging="360"/>
      </w:pPr>
      <w:rPr>
        <w:rFonts w:ascii="Symbol" w:hAnsi="Symbol"/>
      </w:rPr>
    </w:lvl>
    <w:lvl w:ilvl="4">
      <w:start w:val="1"/>
      <w:numFmt w:val="bullet"/>
      <w:lvlText w:val="o"/>
      <w:lvlJc w:val="left"/>
      <w:pPr>
        <w:tabs>
          <w:tab w:val="num" w:pos="4442"/>
        </w:tabs>
        <w:ind w:left="4442" w:hanging="360"/>
      </w:pPr>
      <w:rPr>
        <w:rFonts w:ascii="Courier New" w:hAnsi="Courier New"/>
      </w:rPr>
    </w:lvl>
    <w:lvl w:ilvl="5">
      <w:start w:val="1"/>
      <w:numFmt w:val="bullet"/>
      <w:lvlText w:val=""/>
      <w:lvlJc w:val="left"/>
      <w:pPr>
        <w:tabs>
          <w:tab w:val="num" w:pos="5162"/>
        </w:tabs>
        <w:ind w:left="5162" w:hanging="360"/>
      </w:pPr>
      <w:rPr>
        <w:rFonts w:ascii="Wingdings" w:hAnsi="Wingdings"/>
      </w:rPr>
    </w:lvl>
    <w:lvl w:ilvl="6">
      <w:start w:val="1"/>
      <w:numFmt w:val="bullet"/>
      <w:lvlText w:val=""/>
      <w:lvlJc w:val="left"/>
      <w:pPr>
        <w:tabs>
          <w:tab w:val="num" w:pos="5882"/>
        </w:tabs>
        <w:ind w:left="5882" w:hanging="360"/>
      </w:pPr>
      <w:rPr>
        <w:rFonts w:ascii="Symbol" w:hAnsi="Symbol"/>
      </w:rPr>
    </w:lvl>
    <w:lvl w:ilvl="7">
      <w:start w:val="1"/>
      <w:numFmt w:val="bullet"/>
      <w:lvlText w:val="o"/>
      <w:lvlJc w:val="left"/>
      <w:pPr>
        <w:tabs>
          <w:tab w:val="num" w:pos="6602"/>
        </w:tabs>
        <w:ind w:left="6602" w:hanging="360"/>
      </w:pPr>
      <w:rPr>
        <w:rFonts w:ascii="Courier New" w:hAnsi="Courier New"/>
      </w:rPr>
    </w:lvl>
    <w:lvl w:ilvl="8">
      <w:start w:val="1"/>
      <w:numFmt w:val="bullet"/>
      <w:lvlText w:val=""/>
      <w:lvlJc w:val="left"/>
      <w:pPr>
        <w:tabs>
          <w:tab w:val="num" w:pos="7322"/>
        </w:tabs>
        <w:ind w:left="7322" w:hanging="360"/>
      </w:pPr>
      <w:rPr>
        <w:rFonts w:ascii="Wingdings" w:hAnsi="Wingdings"/>
      </w:rPr>
    </w:lvl>
  </w:abstractNum>
  <w:abstractNum w:abstractNumId="5" w15:restartNumberingAfterBreak="0">
    <w:nsid w:val="00000016"/>
    <w:multiLevelType w:val="singleLevel"/>
    <w:tmpl w:val="00000016"/>
    <w:name w:val="WW8Num22"/>
    <w:lvl w:ilvl="0">
      <w:start w:val="1"/>
      <w:numFmt w:val="lowerLetter"/>
      <w:lvlText w:val="%1)"/>
      <w:lvlJc w:val="left"/>
      <w:pPr>
        <w:tabs>
          <w:tab w:val="num" w:pos="360"/>
        </w:tabs>
        <w:ind w:left="360" w:hanging="360"/>
      </w:pPr>
      <w:rPr>
        <w:rFonts w:cs="Times New Roman"/>
      </w:rPr>
    </w:lvl>
  </w:abstractNum>
  <w:abstractNum w:abstractNumId="6"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003A50CF"/>
    <w:multiLevelType w:val="singleLevel"/>
    <w:tmpl w:val="A380E8E4"/>
    <w:lvl w:ilvl="0">
      <w:start w:val="1"/>
      <w:numFmt w:val="decimal"/>
      <w:pStyle w:val="Corpodeltesto2"/>
      <w:lvlText w:val="%1."/>
      <w:lvlJc w:val="left"/>
      <w:pPr>
        <w:tabs>
          <w:tab w:val="num" w:pos="360"/>
        </w:tabs>
        <w:ind w:left="360" w:hanging="360"/>
      </w:pPr>
      <w:rPr>
        <w:rFonts w:cs="Times New Roman"/>
      </w:rPr>
    </w:lvl>
  </w:abstractNum>
  <w:abstractNum w:abstractNumId="8" w15:restartNumberingAfterBreak="0">
    <w:nsid w:val="059A23B9"/>
    <w:multiLevelType w:val="hybridMultilevel"/>
    <w:tmpl w:val="38C2B4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AA04039"/>
    <w:multiLevelType w:val="hybridMultilevel"/>
    <w:tmpl w:val="26D41CFE"/>
    <w:lvl w:ilvl="0" w:tplc="0410000F">
      <w:start w:val="1"/>
      <w:numFmt w:val="decimal"/>
      <w:lvlText w:val="%1."/>
      <w:lvlJc w:val="left"/>
      <w:pPr>
        <w:tabs>
          <w:tab w:val="num" w:pos="360"/>
        </w:tabs>
        <w:ind w:left="360" w:hanging="360"/>
      </w:pPr>
    </w:lvl>
    <w:lvl w:ilvl="1" w:tplc="A6A697B2">
      <w:start w:val="1"/>
      <w:numFmt w:val="decimal"/>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0AE644BC"/>
    <w:multiLevelType w:val="hybridMultilevel"/>
    <w:tmpl w:val="37D08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C31422"/>
    <w:multiLevelType w:val="hybridMultilevel"/>
    <w:tmpl w:val="3D8EC14A"/>
    <w:lvl w:ilvl="0" w:tplc="64C2C7BE">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E71F02"/>
    <w:multiLevelType w:val="multilevel"/>
    <w:tmpl w:val="EE0CCE50"/>
    <w:lvl w:ilvl="0">
      <w:start w:val="4"/>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3" w15:restartNumberingAfterBreak="0">
    <w:nsid w:val="18D96FF0"/>
    <w:multiLevelType w:val="hybridMultilevel"/>
    <w:tmpl w:val="4C0A9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9A10B2"/>
    <w:multiLevelType w:val="multilevel"/>
    <w:tmpl w:val="DB5025AC"/>
    <w:lvl w:ilvl="0">
      <w:start w:val="3"/>
      <w:numFmt w:val="decimal"/>
      <w:lvlText w:val="%1"/>
      <w:lvlJc w:val="left"/>
      <w:pPr>
        <w:ind w:left="372" w:hanging="37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5" w15:restartNumberingAfterBreak="0">
    <w:nsid w:val="2A390107"/>
    <w:multiLevelType w:val="hybridMultilevel"/>
    <w:tmpl w:val="33B28BBE"/>
    <w:lvl w:ilvl="0" w:tplc="C60659D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46A00"/>
    <w:multiLevelType w:val="hybridMultilevel"/>
    <w:tmpl w:val="B95EE3F6"/>
    <w:lvl w:ilvl="0" w:tplc="6F4C44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467188"/>
    <w:multiLevelType w:val="multilevel"/>
    <w:tmpl w:val="DB5025AC"/>
    <w:lvl w:ilvl="0">
      <w:start w:val="3"/>
      <w:numFmt w:val="decimal"/>
      <w:lvlText w:val="%1"/>
      <w:lvlJc w:val="left"/>
      <w:pPr>
        <w:ind w:left="372" w:hanging="37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8" w15:restartNumberingAfterBreak="0">
    <w:nsid w:val="3756206A"/>
    <w:multiLevelType w:val="hybridMultilevel"/>
    <w:tmpl w:val="914ED32C"/>
    <w:lvl w:ilvl="0" w:tplc="04100001">
      <w:start w:val="1"/>
      <w:numFmt w:val="bullet"/>
      <w:lvlText w:val=""/>
      <w:lvlJc w:val="left"/>
      <w:pPr>
        <w:ind w:left="1419" w:hanging="360"/>
      </w:pPr>
      <w:rPr>
        <w:rFonts w:ascii="Symbol" w:hAnsi="Symbol" w:hint="default"/>
      </w:rPr>
    </w:lvl>
    <w:lvl w:ilvl="1" w:tplc="04100003" w:tentative="1">
      <w:start w:val="1"/>
      <w:numFmt w:val="bullet"/>
      <w:lvlText w:val="o"/>
      <w:lvlJc w:val="left"/>
      <w:pPr>
        <w:ind w:left="2139" w:hanging="360"/>
      </w:pPr>
      <w:rPr>
        <w:rFonts w:ascii="Courier New" w:hAnsi="Courier New" w:cs="Courier New" w:hint="default"/>
      </w:rPr>
    </w:lvl>
    <w:lvl w:ilvl="2" w:tplc="04100005" w:tentative="1">
      <w:start w:val="1"/>
      <w:numFmt w:val="bullet"/>
      <w:lvlText w:val=""/>
      <w:lvlJc w:val="left"/>
      <w:pPr>
        <w:ind w:left="2859" w:hanging="360"/>
      </w:pPr>
      <w:rPr>
        <w:rFonts w:ascii="Wingdings" w:hAnsi="Wingdings" w:hint="default"/>
      </w:rPr>
    </w:lvl>
    <w:lvl w:ilvl="3" w:tplc="04100001" w:tentative="1">
      <w:start w:val="1"/>
      <w:numFmt w:val="bullet"/>
      <w:lvlText w:val=""/>
      <w:lvlJc w:val="left"/>
      <w:pPr>
        <w:ind w:left="3579" w:hanging="360"/>
      </w:pPr>
      <w:rPr>
        <w:rFonts w:ascii="Symbol" w:hAnsi="Symbol" w:hint="default"/>
      </w:rPr>
    </w:lvl>
    <w:lvl w:ilvl="4" w:tplc="04100003" w:tentative="1">
      <w:start w:val="1"/>
      <w:numFmt w:val="bullet"/>
      <w:lvlText w:val="o"/>
      <w:lvlJc w:val="left"/>
      <w:pPr>
        <w:ind w:left="4299" w:hanging="360"/>
      </w:pPr>
      <w:rPr>
        <w:rFonts w:ascii="Courier New" w:hAnsi="Courier New" w:cs="Courier New" w:hint="default"/>
      </w:rPr>
    </w:lvl>
    <w:lvl w:ilvl="5" w:tplc="04100005" w:tentative="1">
      <w:start w:val="1"/>
      <w:numFmt w:val="bullet"/>
      <w:lvlText w:val=""/>
      <w:lvlJc w:val="left"/>
      <w:pPr>
        <w:ind w:left="5019" w:hanging="360"/>
      </w:pPr>
      <w:rPr>
        <w:rFonts w:ascii="Wingdings" w:hAnsi="Wingdings" w:hint="default"/>
      </w:rPr>
    </w:lvl>
    <w:lvl w:ilvl="6" w:tplc="04100001" w:tentative="1">
      <w:start w:val="1"/>
      <w:numFmt w:val="bullet"/>
      <w:lvlText w:val=""/>
      <w:lvlJc w:val="left"/>
      <w:pPr>
        <w:ind w:left="5739" w:hanging="360"/>
      </w:pPr>
      <w:rPr>
        <w:rFonts w:ascii="Symbol" w:hAnsi="Symbol" w:hint="default"/>
      </w:rPr>
    </w:lvl>
    <w:lvl w:ilvl="7" w:tplc="04100003" w:tentative="1">
      <w:start w:val="1"/>
      <w:numFmt w:val="bullet"/>
      <w:lvlText w:val="o"/>
      <w:lvlJc w:val="left"/>
      <w:pPr>
        <w:ind w:left="6459" w:hanging="360"/>
      </w:pPr>
      <w:rPr>
        <w:rFonts w:ascii="Courier New" w:hAnsi="Courier New" w:cs="Courier New" w:hint="default"/>
      </w:rPr>
    </w:lvl>
    <w:lvl w:ilvl="8" w:tplc="04100005" w:tentative="1">
      <w:start w:val="1"/>
      <w:numFmt w:val="bullet"/>
      <w:lvlText w:val=""/>
      <w:lvlJc w:val="left"/>
      <w:pPr>
        <w:ind w:left="7179" w:hanging="360"/>
      </w:pPr>
      <w:rPr>
        <w:rFonts w:ascii="Wingdings" w:hAnsi="Wingdings" w:hint="default"/>
      </w:rPr>
    </w:lvl>
  </w:abstractNum>
  <w:abstractNum w:abstractNumId="19" w15:restartNumberingAfterBreak="0">
    <w:nsid w:val="4975528F"/>
    <w:multiLevelType w:val="hybridMultilevel"/>
    <w:tmpl w:val="48461AA8"/>
    <w:lvl w:ilvl="0" w:tplc="23B061F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AB1C7C"/>
    <w:multiLevelType w:val="multilevel"/>
    <w:tmpl w:val="0DBC5970"/>
    <w:styleLink w:val="Stile1"/>
    <w:lvl w:ilvl="0">
      <w:start w:val="6"/>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53C43FFC"/>
    <w:multiLevelType w:val="multilevel"/>
    <w:tmpl w:val="EE0CCE50"/>
    <w:lvl w:ilvl="0">
      <w:start w:val="4"/>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22" w15:restartNumberingAfterBreak="0">
    <w:nsid w:val="59EA3200"/>
    <w:multiLevelType w:val="multilevel"/>
    <w:tmpl w:val="EE0CCE50"/>
    <w:lvl w:ilvl="0">
      <w:start w:val="4"/>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23" w15:restartNumberingAfterBreak="0">
    <w:nsid w:val="5B2E438D"/>
    <w:multiLevelType w:val="hybridMultilevel"/>
    <w:tmpl w:val="7E34039E"/>
    <w:lvl w:ilvl="0" w:tplc="6F4C44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FB97927"/>
    <w:multiLevelType w:val="multilevel"/>
    <w:tmpl w:val="DB5025AC"/>
    <w:lvl w:ilvl="0">
      <w:start w:val="3"/>
      <w:numFmt w:val="decimal"/>
      <w:lvlText w:val="%1"/>
      <w:lvlJc w:val="left"/>
      <w:pPr>
        <w:ind w:left="372" w:hanging="37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5" w15:restartNumberingAfterBreak="0">
    <w:nsid w:val="60C23355"/>
    <w:multiLevelType w:val="hybridMultilevel"/>
    <w:tmpl w:val="FE04A462"/>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6" w15:restartNumberingAfterBreak="0">
    <w:nsid w:val="67AA3011"/>
    <w:multiLevelType w:val="hybridMultilevel"/>
    <w:tmpl w:val="5F9A2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080BDA"/>
    <w:multiLevelType w:val="hybridMultilevel"/>
    <w:tmpl w:val="080E58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2A72E15"/>
    <w:multiLevelType w:val="multilevel"/>
    <w:tmpl w:val="DB5025AC"/>
    <w:lvl w:ilvl="0">
      <w:start w:val="3"/>
      <w:numFmt w:val="decimal"/>
      <w:lvlText w:val="%1"/>
      <w:lvlJc w:val="left"/>
      <w:pPr>
        <w:ind w:left="372" w:hanging="372"/>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9" w15:restartNumberingAfterBreak="0">
    <w:nsid w:val="77651D7E"/>
    <w:multiLevelType w:val="hybridMultilevel"/>
    <w:tmpl w:val="49967754"/>
    <w:lvl w:ilvl="0" w:tplc="04100001">
      <w:start w:val="1"/>
      <w:numFmt w:val="bullet"/>
      <w:lvlText w:val=""/>
      <w:lvlJc w:val="left"/>
      <w:pPr>
        <w:ind w:left="1419" w:hanging="360"/>
      </w:pPr>
      <w:rPr>
        <w:rFonts w:ascii="Symbol" w:hAnsi="Symbol" w:hint="default"/>
      </w:rPr>
    </w:lvl>
    <w:lvl w:ilvl="1" w:tplc="04100003">
      <w:start w:val="1"/>
      <w:numFmt w:val="bullet"/>
      <w:lvlText w:val="o"/>
      <w:lvlJc w:val="left"/>
      <w:pPr>
        <w:ind w:left="2139" w:hanging="360"/>
      </w:pPr>
      <w:rPr>
        <w:rFonts w:ascii="Courier New" w:hAnsi="Courier New" w:cs="Courier New" w:hint="default"/>
      </w:rPr>
    </w:lvl>
    <w:lvl w:ilvl="2" w:tplc="04100005" w:tentative="1">
      <w:start w:val="1"/>
      <w:numFmt w:val="bullet"/>
      <w:lvlText w:val=""/>
      <w:lvlJc w:val="left"/>
      <w:pPr>
        <w:ind w:left="2859" w:hanging="360"/>
      </w:pPr>
      <w:rPr>
        <w:rFonts w:ascii="Wingdings" w:hAnsi="Wingdings" w:hint="default"/>
      </w:rPr>
    </w:lvl>
    <w:lvl w:ilvl="3" w:tplc="04100001" w:tentative="1">
      <w:start w:val="1"/>
      <w:numFmt w:val="bullet"/>
      <w:lvlText w:val=""/>
      <w:lvlJc w:val="left"/>
      <w:pPr>
        <w:ind w:left="3579" w:hanging="360"/>
      </w:pPr>
      <w:rPr>
        <w:rFonts w:ascii="Symbol" w:hAnsi="Symbol" w:hint="default"/>
      </w:rPr>
    </w:lvl>
    <w:lvl w:ilvl="4" w:tplc="04100003" w:tentative="1">
      <w:start w:val="1"/>
      <w:numFmt w:val="bullet"/>
      <w:lvlText w:val="o"/>
      <w:lvlJc w:val="left"/>
      <w:pPr>
        <w:ind w:left="4299" w:hanging="360"/>
      </w:pPr>
      <w:rPr>
        <w:rFonts w:ascii="Courier New" w:hAnsi="Courier New" w:cs="Courier New" w:hint="default"/>
      </w:rPr>
    </w:lvl>
    <w:lvl w:ilvl="5" w:tplc="04100005" w:tentative="1">
      <w:start w:val="1"/>
      <w:numFmt w:val="bullet"/>
      <w:lvlText w:val=""/>
      <w:lvlJc w:val="left"/>
      <w:pPr>
        <w:ind w:left="5019" w:hanging="360"/>
      </w:pPr>
      <w:rPr>
        <w:rFonts w:ascii="Wingdings" w:hAnsi="Wingdings" w:hint="default"/>
      </w:rPr>
    </w:lvl>
    <w:lvl w:ilvl="6" w:tplc="04100001" w:tentative="1">
      <w:start w:val="1"/>
      <w:numFmt w:val="bullet"/>
      <w:lvlText w:val=""/>
      <w:lvlJc w:val="left"/>
      <w:pPr>
        <w:ind w:left="5739" w:hanging="360"/>
      </w:pPr>
      <w:rPr>
        <w:rFonts w:ascii="Symbol" w:hAnsi="Symbol" w:hint="default"/>
      </w:rPr>
    </w:lvl>
    <w:lvl w:ilvl="7" w:tplc="04100003" w:tentative="1">
      <w:start w:val="1"/>
      <w:numFmt w:val="bullet"/>
      <w:lvlText w:val="o"/>
      <w:lvlJc w:val="left"/>
      <w:pPr>
        <w:ind w:left="6459" w:hanging="360"/>
      </w:pPr>
      <w:rPr>
        <w:rFonts w:ascii="Courier New" w:hAnsi="Courier New" w:cs="Courier New" w:hint="default"/>
      </w:rPr>
    </w:lvl>
    <w:lvl w:ilvl="8" w:tplc="04100005" w:tentative="1">
      <w:start w:val="1"/>
      <w:numFmt w:val="bullet"/>
      <w:lvlText w:val=""/>
      <w:lvlJc w:val="left"/>
      <w:pPr>
        <w:ind w:left="7179" w:hanging="360"/>
      </w:pPr>
      <w:rPr>
        <w:rFonts w:ascii="Wingdings" w:hAnsi="Wingdings" w:hint="default"/>
      </w:rPr>
    </w:lvl>
  </w:abstractNum>
  <w:num w:numId="1">
    <w:abstractNumId w:val="7"/>
  </w:num>
  <w:num w:numId="2">
    <w:abstractNumId w:val="9"/>
  </w:num>
  <w:num w:numId="3">
    <w:abstractNumId w:val="0"/>
  </w:num>
  <w:num w:numId="4">
    <w:abstractNumId w:val="13"/>
  </w:num>
  <w:num w:numId="5">
    <w:abstractNumId w:val="20"/>
  </w:num>
  <w:num w:numId="6">
    <w:abstractNumId w:val="19"/>
  </w:num>
  <w:num w:numId="7">
    <w:abstractNumId w:val="28"/>
  </w:num>
  <w:num w:numId="8">
    <w:abstractNumId w:val="17"/>
  </w:num>
  <w:num w:numId="9">
    <w:abstractNumId w:val="15"/>
  </w:num>
  <w:num w:numId="10">
    <w:abstractNumId w:val="27"/>
  </w:num>
  <w:num w:numId="11">
    <w:abstractNumId w:val="8"/>
  </w:num>
  <w:num w:numId="12">
    <w:abstractNumId w:val="25"/>
  </w:num>
  <w:num w:numId="13">
    <w:abstractNumId w:val="29"/>
  </w:num>
  <w:num w:numId="14">
    <w:abstractNumId w:val="18"/>
  </w:num>
  <w:num w:numId="15">
    <w:abstractNumId w:val="24"/>
  </w:num>
  <w:num w:numId="16">
    <w:abstractNumId w:val="14"/>
  </w:num>
  <w:num w:numId="17">
    <w:abstractNumId w:val="22"/>
  </w:num>
  <w:num w:numId="18">
    <w:abstractNumId w:val="12"/>
  </w:num>
  <w:num w:numId="19">
    <w:abstractNumId w:val="23"/>
  </w:num>
  <w:num w:numId="20">
    <w:abstractNumId w:val="11"/>
  </w:num>
  <w:num w:numId="21">
    <w:abstractNumId w:val="10"/>
  </w:num>
  <w:num w:numId="22">
    <w:abstractNumId w:val="26"/>
  </w:num>
  <w:num w:numId="23">
    <w:abstractNumId w:val="16"/>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12"/>
    <w:rsid w:val="00007A50"/>
    <w:rsid w:val="00012461"/>
    <w:rsid w:val="000124CE"/>
    <w:rsid w:val="00023AC7"/>
    <w:rsid w:val="00025D3A"/>
    <w:rsid w:val="00033EA6"/>
    <w:rsid w:val="00040557"/>
    <w:rsid w:val="000454CA"/>
    <w:rsid w:val="0005191C"/>
    <w:rsid w:val="000525F8"/>
    <w:rsid w:val="00055A79"/>
    <w:rsid w:val="000567C3"/>
    <w:rsid w:val="00057AD1"/>
    <w:rsid w:val="00060DF8"/>
    <w:rsid w:val="00066914"/>
    <w:rsid w:val="00070069"/>
    <w:rsid w:val="00071C10"/>
    <w:rsid w:val="000729B8"/>
    <w:rsid w:val="00074E53"/>
    <w:rsid w:val="00076209"/>
    <w:rsid w:val="00081352"/>
    <w:rsid w:val="000843B6"/>
    <w:rsid w:val="00085D17"/>
    <w:rsid w:val="000978F0"/>
    <w:rsid w:val="000C124C"/>
    <w:rsid w:val="000C30E8"/>
    <w:rsid w:val="000D2FB0"/>
    <w:rsid w:val="000D407B"/>
    <w:rsid w:val="000D5181"/>
    <w:rsid w:val="000E45F6"/>
    <w:rsid w:val="000F0775"/>
    <w:rsid w:val="000F389A"/>
    <w:rsid w:val="000F5B8C"/>
    <w:rsid w:val="000F71D9"/>
    <w:rsid w:val="00101665"/>
    <w:rsid w:val="00105ACF"/>
    <w:rsid w:val="00116269"/>
    <w:rsid w:val="00122318"/>
    <w:rsid w:val="00123675"/>
    <w:rsid w:val="001257E2"/>
    <w:rsid w:val="001271F7"/>
    <w:rsid w:val="001304E7"/>
    <w:rsid w:val="00132B9C"/>
    <w:rsid w:val="00136474"/>
    <w:rsid w:val="0015407D"/>
    <w:rsid w:val="00154CD5"/>
    <w:rsid w:val="00170980"/>
    <w:rsid w:val="00172BD9"/>
    <w:rsid w:val="00176F53"/>
    <w:rsid w:val="00185F12"/>
    <w:rsid w:val="001A1EB8"/>
    <w:rsid w:val="001A7AAA"/>
    <w:rsid w:val="001B0ECB"/>
    <w:rsid w:val="001B2790"/>
    <w:rsid w:val="001B4BA3"/>
    <w:rsid w:val="001C03B7"/>
    <w:rsid w:val="001C05CD"/>
    <w:rsid w:val="001C1DE1"/>
    <w:rsid w:val="001D4D0D"/>
    <w:rsid w:val="001D5417"/>
    <w:rsid w:val="001E53C4"/>
    <w:rsid w:val="001E58E2"/>
    <w:rsid w:val="001E61D1"/>
    <w:rsid w:val="001F56C9"/>
    <w:rsid w:val="001F6315"/>
    <w:rsid w:val="0020410C"/>
    <w:rsid w:val="00205643"/>
    <w:rsid w:val="00206742"/>
    <w:rsid w:val="00210C8F"/>
    <w:rsid w:val="00212A97"/>
    <w:rsid w:val="002234D5"/>
    <w:rsid w:val="00223E2E"/>
    <w:rsid w:val="002329BA"/>
    <w:rsid w:val="0024559F"/>
    <w:rsid w:val="00247661"/>
    <w:rsid w:val="00252D63"/>
    <w:rsid w:val="00254CC0"/>
    <w:rsid w:val="00260296"/>
    <w:rsid w:val="0026175A"/>
    <w:rsid w:val="0026683D"/>
    <w:rsid w:val="00280307"/>
    <w:rsid w:val="00281385"/>
    <w:rsid w:val="0028281E"/>
    <w:rsid w:val="002839E9"/>
    <w:rsid w:val="002877FC"/>
    <w:rsid w:val="00292F38"/>
    <w:rsid w:val="00293C6A"/>
    <w:rsid w:val="002A5E71"/>
    <w:rsid w:val="002A7232"/>
    <w:rsid w:val="002B445E"/>
    <w:rsid w:val="002B5094"/>
    <w:rsid w:val="002C1C78"/>
    <w:rsid w:val="002C2D35"/>
    <w:rsid w:val="002C423A"/>
    <w:rsid w:val="002C7250"/>
    <w:rsid w:val="002D135C"/>
    <w:rsid w:val="002E1D4C"/>
    <w:rsid w:val="002E2793"/>
    <w:rsid w:val="002F3164"/>
    <w:rsid w:val="002F6711"/>
    <w:rsid w:val="00305021"/>
    <w:rsid w:val="00306B6F"/>
    <w:rsid w:val="003124E6"/>
    <w:rsid w:val="0032498D"/>
    <w:rsid w:val="00330625"/>
    <w:rsid w:val="003308FB"/>
    <w:rsid w:val="0033150E"/>
    <w:rsid w:val="00332815"/>
    <w:rsid w:val="00337F2E"/>
    <w:rsid w:val="003443A6"/>
    <w:rsid w:val="00345ABA"/>
    <w:rsid w:val="00353ED5"/>
    <w:rsid w:val="0035496F"/>
    <w:rsid w:val="00365289"/>
    <w:rsid w:val="00365895"/>
    <w:rsid w:val="00365C04"/>
    <w:rsid w:val="00365D48"/>
    <w:rsid w:val="00367996"/>
    <w:rsid w:val="00370733"/>
    <w:rsid w:val="003715BE"/>
    <w:rsid w:val="00377212"/>
    <w:rsid w:val="00380941"/>
    <w:rsid w:val="00381446"/>
    <w:rsid w:val="00393E59"/>
    <w:rsid w:val="00395AF9"/>
    <w:rsid w:val="003B0C61"/>
    <w:rsid w:val="003D13A0"/>
    <w:rsid w:val="003D5FA1"/>
    <w:rsid w:val="003D652F"/>
    <w:rsid w:val="003E1568"/>
    <w:rsid w:val="003E1F6E"/>
    <w:rsid w:val="003E7D2C"/>
    <w:rsid w:val="003F09A9"/>
    <w:rsid w:val="003F0FCE"/>
    <w:rsid w:val="003F51D9"/>
    <w:rsid w:val="00400618"/>
    <w:rsid w:val="00401BAF"/>
    <w:rsid w:val="00401FFD"/>
    <w:rsid w:val="00403BF7"/>
    <w:rsid w:val="00403F0B"/>
    <w:rsid w:val="0040619E"/>
    <w:rsid w:val="0040735C"/>
    <w:rsid w:val="004115FD"/>
    <w:rsid w:val="0042088F"/>
    <w:rsid w:val="004216BC"/>
    <w:rsid w:val="00424465"/>
    <w:rsid w:val="00425326"/>
    <w:rsid w:val="0042757D"/>
    <w:rsid w:val="0043479D"/>
    <w:rsid w:val="00434844"/>
    <w:rsid w:val="00441645"/>
    <w:rsid w:val="004420AD"/>
    <w:rsid w:val="00444710"/>
    <w:rsid w:val="00445A23"/>
    <w:rsid w:val="00447442"/>
    <w:rsid w:val="00450127"/>
    <w:rsid w:val="00450E65"/>
    <w:rsid w:val="004510E0"/>
    <w:rsid w:val="00451C21"/>
    <w:rsid w:val="004621DB"/>
    <w:rsid w:val="00464165"/>
    <w:rsid w:val="00467C85"/>
    <w:rsid w:val="0048068F"/>
    <w:rsid w:val="00480B33"/>
    <w:rsid w:val="00481026"/>
    <w:rsid w:val="00481CF0"/>
    <w:rsid w:val="00486112"/>
    <w:rsid w:val="004939F7"/>
    <w:rsid w:val="004958A4"/>
    <w:rsid w:val="00495E34"/>
    <w:rsid w:val="004965FD"/>
    <w:rsid w:val="00497394"/>
    <w:rsid w:val="004A14C4"/>
    <w:rsid w:val="004A2EEF"/>
    <w:rsid w:val="004B72E6"/>
    <w:rsid w:val="004C753E"/>
    <w:rsid w:val="004D40E9"/>
    <w:rsid w:val="004D54F6"/>
    <w:rsid w:val="004D6DB1"/>
    <w:rsid w:val="004D73CD"/>
    <w:rsid w:val="004E0761"/>
    <w:rsid w:val="004F6794"/>
    <w:rsid w:val="00501441"/>
    <w:rsid w:val="00503B04"/>
    <w:rsid w:val="0051348D"/>
    <w:rsid w:val="00513D55"/>
    <w:rsid w:val="0051492C"/>
    <w:rsid w:val="005263EB"/>
    <w:rsid w:val="005324A6"/>
    <w:rsid w:val="00532ED2"/>
    <w:rsid w:val="00537821"/>
    <w:rsid w:val="0054056E"/>
    <w:rsid w:val="00544220"/>
    <w:rsid w:val="00546BC0"/>
    <w:rsid w:val="00550A96"/>
    <w:rsid w:val="00553E95"/>
    <w:rsid w:val="00564ABD"/>
    <w:rsid w:val="00565462"/>
    <w:rsid w:val="005721D1"/>
    <w:rsid w:val="00580FEE"/>
    <w:rsid w:val="0058408F"/>
    <w:rsid w:val="005843A8"/>
    <w:rsid w:val="00590D98"/>
    <w:rsid w:val="00595DCF"/>
    <w:rsid w:val="005A1806"/>
    <w:rsid w:val="005A1D4B"/>
    <w:rsid w:val="005A4987"/>
    <w:rsid w:val="005A52FA"/>
    <w:rsid w:val="005A6762"/>
    <w:rsid w:val="005A6A29"/>
    <w:rsid w:val="005A7C9B"/>
    <w:rsid w:val="005B0DF7"/>
    <w:rsid w:val="005B1289"/>
    <w:rsid w:val="005B27F3"/>
    <w:rsid w:val="005B309C"/>
    <w:rsid w:val="005B3EE9"/>
    <w:rsid w:val="005B6ECB"/>
    <w:rsid w:val="005C62FF"/>
    <w:rsid w:val="005C7A67"/>
    <w:rsid w:val="005D0C51"/>
    <w:rsid w:val="005D64DE"/>
    <w:rsid w:val="005F0BA1"/>
    <w:rsid w:val="0060001D"/>
    <w:rsid w:val="00601F5C"/>
    <w:rsid w:val="006114B3"/>
    <w:rsid w:val="006171E9"/>
    <w:rsid w:val="00621155"/>
    <w:rsid w:val="00621277"/>
    <w:rsid w:val="00622724"/>
    <w:rsid w:val="00623C22"/>
    <w:rsid w:val="00631E24"/>
    <w:rsid w:val="00635246"/>
    <w:rsid w:val="006363B6"/>
    <w:rsid w:val="00642C16"/>
    <w:rsid w:val="006433E7"/>
    <w:rsid w:val="00646FA1"/>
    <w:rsid w:val="00647172"/>
    <w:rsid w:val="00652A15"/>
    <w:rsid w:val="00654D13"/>
    <w:rsid w:val="00655CF2"/>
    <w:rsid w:val="006570F2"/>
    <w:rsid w:val="00657254"/>
    <w:rsid w:val="00670D8F"/>
    <w:rsid w:val="0068065C"/>
    <w:rsid w:val="00681CA7"/>
    <w:rsid w:val="0068387E"/>
    <w:rsid w:val="00690303"/>
    <w:rsid w:val="006943D1"/>
    <w:rsid w:val="006A52E8"/>
    <w:rsid w:val="006B2A55"/>
    <w:rsid w:val="006B4E55"/>
    <w:rsid w:val="006C1C24"/>
    <w:rsid w:val="006C5726"/>
    <w:rsid w:val="006C5EA3"/>
    <w:rsid w:val="006D171B"/>
    <w:rsid w:val="006D30FB"/>
    <w:rsid w:val="006F2DE4"/>
    <w:rsid w:val="006F44D6"/>
    <w:rsid w:val="006F4D9C"/>
    <w:rsid w:val="006F4EA1"/>
    <w:rsid w:val="00701645"/>
    <w:rsid w:val="0070331D"/>
    <w:rsid w:val="00704794"/>
    <w:rsid w:val="00704CF4"/>
    <w:rsid w:val="00706504"/>
    <w:rsid w:val="00706DCC"/>
    <w:rsid w:val="00714D2E"/>
    <w:rsid w:val="0071546E"/>
    <w:rsid w:val="00717772"/>
    <w:rsid w:val="00720057"/>
    <w:rsid w:val="007227A5"/>
    <w:rsid w:val="007269E8"/>
    <w:rsid w:val="00726FAC"/>
    <w:rsid w:val="00731406"/>
    <w:rsid w:val="00744407"/>
    <w:rsid w:val="0074672E"/>
    <w:rsid w:val="007505AF"/>
    <w:rsid w:val="0075353E"/>
    <w:rsid w:val="00765DEB"/>
    <w:rsid w:val="00770121"/>
    <w:rsid w:val="00771B34"/>
    <w:rsid w:val="007774ED"/>
    <w:rsid w:val="007837FB"/>
    <w:rsid w:val="007947DF"/>
    <w:rsid w:val="00795CE3"/>
    <w:rsid w:val="007A4903"/>
    <w:rsid w:val="007A6743"/>
    <w:rsid w:val="007B0152"/>
    <w:rsid w:val="007B6B87"/>
    <w:rsid w:val="007C0267"/>
    <w:rsid w:val="007C5089"/>
    <w:rsid w:val="007C64D5"/>
    <w:rsid w:val="007D20F5"/>
    <w:rsid w:val="007D3156"/>
    <w:rsid w:val="007D3FEF"/>
    <w:rsid w:val="007D67B4"/>
    <w:rsid w:val="007D72CF"/>
    <w:rsid w:val="007E10CA"/>
    <w:rsid w:val="007E13B9"/>
    <w:rsid w:val="007E3A8E"/>
    <w:rsid w:val="007F0B3D"/>
    <w:rsid w:val="007F135A"/>
    <w:rsid w:val="007F1552"/>
    <w:rsid w:val="007F25AD"/>
    <w:rsid w:val="007F3F68"/>
    <w:rsid w:val="007F5461"/>
    <w:rsid w:val="008017FC"/>
    <w:rsid w:val="008018E1"/>
    <w:rsid w:val="00805334"/>
    <w:rsid w:val="00806863"/>
    <w:rsid w:val="0080709C"/>
    <w:rsid w:val="00815C87"/>
    <w:rsid w:val="00817288"/>
    <w:rsid w:val="00822477"/>
    <w:rsid w:val="0082420F"/>
    <w:rsid w:val="0082498B"/>
    <w:rsid w:val="00824A38"/>
    <w:rsid w:val="0082613F"/>
    <w:rsid w:val="00831156"/>
    <w:rsid w:val="00834587"/>
    <w:rsid w:val="00841B40"/>
    <w:rsid w:val="00841C7D"/>
    <w:rsid w:val="00841E54"/>
    <w:rsid w:val="0085167E"/>
    <w:rsid w:val="008520C6"/>
    <w:rsid w:val="00854FE3"/>
    <w:rsid w:val="0085628A"/>
    <w:rsid w:val="00863954"/>
    <w:rsid w:val="0087304E"/>
    <w:rsid w:val="00874329"/>
    <w:rsid w:val="00881FFE"/>
    <w:rsid w:val="00882E16"/>
    <w:rsid w:val="008856BD"/>
    <w:rsid w:val="0088620E"/>
    <w:rsid w:val="00887397"/>
    <w:rsid w:val="008936AC"/>
    <w:rsid w:val="008A39F7"/>
    <w:rsid w:val="008A58A6"/>
    <w:rsid w:val="008A5EDE"/>
    <w:rsid w:val="008B0874"/>
    <w:rsid w:val="008B172A"/>
    <w:rsid w:val="008B29A0"/>
    <w:rsid w:val="008B604F"/>
    <w:rsid w:val="008B6A9B"/>
    <w:rsid w:val="008C3900"/>
    <w:rsid w:val="008D1169"/>
    <w:rsid w:val="008E04B5"/>
    <w:rsid w:val="008E0FEA"/>
    <w:rsid w:val="008F7905"/>
    <w:rsid w:val="00901499"/>
    <w:rsid w:val="00901598"/>
    <w:rsid w:val="009024B1"/>
    <w:rsid w:val="00907EDB"/>
    <w:rsid w:val="0091040D"/>
    <w:rsid w:val="0091380D"/>
    <w:rsid w:val="00913EC3"/>
    <w:rsid w:val="00916F90"/>
    <w:rsid w:val="00920F8F"/>
    <w:rsid w:val="00924F25"/>
    <w:rsid w:val="00932374"/>
    <w:rsid w:val="00935206"/>
    <w:rsid w:val="00936A9D"/>
    <w:rsid w:val="009413F5"/>
    <w:rsid w:val="00954A57"/>
    <w:rsid w:val="0095649C"/>
    <w:rsid w:val="00970B50"/>
    <w:rsid w:val="00970F05"/>
    <w:rsid w:val="0097298E"/>
    <w:rsid w:val="009731C5"/>
    <w:rsid w:val="0097724D"/>
    <w:rsid w:val="009801AB"/>
    <w:rsid w:val="00981561"/>
    <w:rsid w:val="00992E37"/>
    <w:rsid w:val="009941BC"/>
    <w:rsid w:val="0099484D"/>
    <w:rsid w:val="00996C53"/>
    <w:rsid w:val="009A061B"/>
    <w:rsid w:val="009A19AC"/>
    <w:rsid w:val="009B10A1"/>
    <w:rsid w:val="009B2309"/>
    <w:rsid w:val="009B43BB"/>
    <w:rsid w:val="009B58D8"/>
    <w:rsid w:val="009B616D"/>
    <w:rsid w:val="009C15B8"/>
    <w:rsid w:val="009C3FE6"/>
    <w:rsid w:val="009D34D8"/>
    <w:rsid w:val="009D3F26"/>
    <w:rsid w:val="009D41AB"/>
    <w:rsid w:val="009D5FAD"/>
    <w:rsid w:val="009D625D"/>
    <w:rsid w:val="009D695B"/>
    <w:rsid w:val="009E411C"/>
    <w:rsid w:val="009E4688"/>
    <w:rsid w:val="009E4A57"/>
    <w:rsid w:val="009F0200"/>
    <w:rsid w:val="009F44DD"/>
    <w:rsid w:val="00A03394"/>
    <w:rsid w:val="00A06227"/>
    <w:rsid w:val="00A06BFF"/>
    <w:rsid w:val="00A121B1"/>
    <w:rsid w:val="00A13458"/>
    <w:rsid w:val="00A203E2"/>
    <w:rsid w:val="00A23F99"/>
    <w:rsid w:val="00A24815"/>
    <w:rsid w:val="00A30B4B"/>
    <w:rsid w:val="00A313A7"/>
    <w:rsid w:val="00A33AA5"/>
    <w:rsid w:val="00A34F2D"/>
    <w:rsid w:val="00A35AB6"/>
    <w:rsid w:val="00A35D83"/>
    <w:rsid w:val="00A36A25"/>
    <w:rsid w:val="00A40F78"/>
    <w:rsid w:val="00A46B5B"/>
    <w:rsid w:val="00A563B2"/>
    <w:rsid w:val="00A571B0"/>
    <w:rsid w:val="00A60175"/>
    <w:rsid w:val="00A610E8"/>
    <w:rsid w:val="00A6421C"/>
    <w:rsid w:val="00A7417E"/>
    <w:rsid w:val="00A82371"/>
    <w:rsid w:val="00A8437C"/>
    <w:rsid w:val="00A846B2"/>
    <w:rsid w:val="00A866B4"/>
    <w:rsid w:val="00A95411"/>
    <w:rsid w:val="00A961F8"/>
    <w:rsid w:val="00AA006F"/>
    <w:rsid w:val="00AA1E4A"/>
    <w:rsid w:val="00AA498E"/>
    <w:rsid w:val="00AB070E"/>
    <w:rsid w:val="00AB0DDA"/>
    <w:rsid w:val="00AB6196"/>
    <w:rsid w:val="00AC4F5D"/>
    <w:rsid w:val="00AD0824"/>
    <w:rsid w:val="00AD29D9"/>
    <w:rsid w:val="00AD3424"/>
    <w:rsid w:val="00AD60E6"/>
    <w:rsid w:val="00AE2782"/>
    <w:rsid w:val="00AE4889"/>
    <w:rsid w:val="00AE4FD9"/>
    <w:rsid w:val="00AE5AD2"/>
    <w:rsid w:val="00AF563C"/>
    <w:rsid w:val="00AF6ADD"/>
    <w:rsid w:val="00AF7965"/>
    <w:rsid w:val="00B02BBD"/>
    <w:rsid w:val="00B11941"/>
    <w:rsid w:val="00B121A8"/>
    <w:rsid w:val="00B126DE"/>
    <w:rsid w:val="00B16B6B"/>
    <w:rsid w:val="00B16B98"/>
    <w:rsid w:val="00B176C1"/>
    <w:rsid w:val="00B2579B"/>
    <w:rsid w:val="00B320DF"/>
    <w:rsid w:val="00B34173"/>
    <w:rsid w:val="00B35629"/>
    <w:rsid w:val="00B37DED"/>
    <w:rsid w:val="00B4287E"/>
    <w:rsid w:val="00B43C12"/>
    <w:rsid w:val="00B453D9"/>
    <w:rsid w:val="00B460A6"/>
    <w:rsid w:val="00B47DA2"/>
    <w:rsid w:val="00B5049B"/>
    <w:rsid w:val="00B50833"/>
    <w:rsid w:val="00B54C79"/>
    <w:rsid w:val="00B635A1"/>
    <w:rsid w:val="00B71B0C"/>
    <w:rsid w:val="00B71EB8"/>
    <w:rsid w:val="00B722FA"/>
    <w:rsid w:val="00B821C0"/>
    <w:rsid w:val="00B834A6"/>
    <w:rsid w:val="00B8483A"/>
    <w:rsid w:val="00B967D6"/>
    <w:rsid w:val="00B97672"/>
    <w:rsid w:val="00BA04E5"/>
    <w:rsid w:val="00BA3685"/>
    <w:rsid w:val="00BA4395"/>
    <w:rsid w:val="00BB179F"/>
    <w:rsid w:val="00BB1E37"/>
    <w:rsid w:val="00BC4B39"/>
    <w:rsid w:val="00BC5F60"/>
    <w:rsid w:val="00BC64E3"/>
    <w:rsid w:val="00BD19E1"/>
    <w:rsid w:val="00BD25F1"/>
    <w:rsid w:val="00BD5AC0"/>
    <w:rsid w:val="00BE3E9E"/>
    <w:rsid w:val="00BE7195"/>
    <w:rsid w:val="00BF6D12"/>
    <w:rsid w:val="00C00C08"/>
    <w:rsid w:val="00C01C4A"/>
    <w:rsid w:val="00C01D60"/>
    <w:rsid w:val="00C04CDE"/>
    <w:rsid w:val="00C05E42"/>
    <w:rsid w:val="00C1523A"/>
    <w:rsid w:val="00C206B7"/>
    <w:rsid w:val="00C25990"/>
    <w:rsid w:val="00C425D0"/>
    <w:rsid w:val="00C46FFC"/>
    <w:rsid w:val="00C500A7"/>
    <w:rsid w:val="00C51D47"/>
    <w:rsid w:val="00C53F42"/>
    <w:rsid w:val="00C60DCD"/>
    <w:rsid w:val="00C6479A"/>
    <w:rsid w:val="00C64B7F"/>
    <w:rsid w:val="00C64DF0"/>
    <w:rsid w:val="00C64E53"/>
    <w:rsid w:val="00C65048"/>
    <w:rsid w:val="00C651D6"/>
    <w:rsid w:val="00C73C5C"/>
    <w:rsid w:val="00C76710"/>
    <w:rsid w:val="00C844B2"/>
    <w:rsid w:val="00C87894"/>
    <w:rsid w:val="00C916B3"/>
    <w:rsid w:val="00C91B1B"/>
    <w:rsid w:val="00C934F7"/>
    <w:rsid w:val="00C94785"/>
    <w:rsid w:val="00C96264"/>
    <w:rsid w:val="00CA117A"/>
    <w:rsid w:val="00CA6C0E"/>
    <w:rsid w:val="00CA6E76"/>
    <w:rsid w:val="00CB3FAA"/>
    <w:rsid w:val="00CB645F"/>
    <w:rsid w:val="00CB7D12"/>
    <w:rsid w:val="00CB7D96"/>
    <w:rsid w:val="00CC47F4"/>
    <w:rsid w:val="00CD2D2F"/>
    <w:rsid w:val="00CD502D"/>
    <w:rsid w:val="00CE1689"/>
    <w:rsid w:val="00CE3068"/>
    <w:rsid w:val="00CE417A"/>
    <w:rsid w:val="00CF65AB"/>
    <w:rsid w:val="00CF694E"/>
    <w:rsid w:val="00D0181C"/>
    <w:rsid w:val="00D22189"/>
    <w:rsid w:val="00D26833"/>
    <w:rsid w:val="00D33239"/>
    <w:rsid w:val="00D3436B"/>
    <w:rsid w:val="00D52463"/>
    <w:rsid w:val="00D53279"/>
    <w:rsid w:val="00D5738E"/>
    <w:rsid w:val="00D5768F"/>
    <w:rsid w:val="00D65FE6"/>
    <w:rsid w:val="00D66770"/>
    <w:rsid w:val="00D702B7"/>
    <w:rsid w:val="00D71721"/>
    <w:rsid w:val="00D729A7"/>
    <w:rsid w:val="00D805BF"/>
    <w:rsid w:val="00D8188B"/>
    <w:rsid w:val="00D8439A"/>
    <w:rsid w:val="00D85905"/>
    <w:rsid w:val="00D86438"/>
    <w:rsid w:val="00D868E9"/>
    <w:rsid w:val="00D93D34"/>
    <w:rsid w:val="00D9622B"/>
    <w:rsid w:val="00DA596E"/>
    <w:rsid w:val="00DB00AB"/>
    <w:rsid w:val="00DB237D"/>
    <w:rsid w:val="00DB306B"/>
    <w:rsid w:val="00DB760E"/>
    <w:rsid w:val="00DC32BE"/>
    <w:rsid w:val="00DC5CA0"/>
    <w:rsid w:val="00DE1F1C"/>
    <w:rsid w:val="00DE377B"/>
    <w:rsid w:val="00DE41BB"/>
    <w:rsid w:val="00DF2BE6"/>
    <w:rsid w:val="00DF3C45"/>
    <w:rsid w:val="00DF7F23"/>
    <w:rsid w:val="00E02356"/>
    <w:rsid w:val="00E14565"/>
    <w:rsid w:val="00E24A80"/>
    <w:rsid w:val="00E2576C"/>
    <w:rsid w:val="00E30922"/>
    <w:rsid w:val="00E3271F"/>
    <w:rsid w:val="00E3428C"/>
    <w:rsid w:val="00E367E3"/>
    <w:rsid w:val="00E41570"/>
    <w:rsid w:val="00E41899"/>
    <w:rsid w:val="00E43E08"/>
    <w:rsid w:val="00E45A6E"/>
    <w:rsid w:val="00E46097"/>
    <w:rsid w:val="00E47094"/>
    <w:rsid w:val="00E50E4E"/>
    <w:rsid w:val="00E5162C"/>
    <w:rsid w:val="00E52FD2"/>
    <w:rsid w:val="00E63DB6"/>
    <w:rsid w:val="00E67945"/>
    <w:rsid w:val="00E67A62"/>
    <w:rsid w:val="00E705E1"/>
    <w:rsid w:val="00E72C39"/>
    <w:rsid w:val="00E7303E"/>
    <w:rsid w:val="00E90F32"/>
    <w:rsid w:val="00E94168"/>
    <w:rsid w:val="00EA0C58"/>
    <w:rsid w:val="00EA20F9"/>
    <w:rsid w:val="00EA31D0"/>
    <w:rsid w:val="00EA3870"/>
    <w:rsid w:val="00EA3E4B"/>
    <w:rsid w:val="00EA4FAD"/>
    <w:rsid w:val="00EA5C4C"/>
    <w:rsid w:val="00EB0B8B"/>
    <w:rsid w:val="00EB4BB0"/>
    <w:rsid w:val="00EB5A14"/>
    <w:rsid w:val="00EC4BED"/>
    <w:rsid w:val="00ED251F"/>
    <w:rsid w:val="00ED3969"/>
    <w:rsid w:val="00ED7140"/>
    <w:rsid w:val="00F13451"/>
    <w:rsid w:val="00F238B7"/>
    <w:rsid w:val="00F2392D"/>
    <w:rsid w:val="00F26EE1"/>
    <w:rsid w:val="00F270CD"/>
    <w:rsid w:val="00F30A13"/>
    <w:rsid w:val="00F32A65"/>
    <w:rsid w:val="00F4021E"/>
    <w:rsid w:val="00F41F5A"/>
    <w:rsid w:val="00F42696"/>
    <w:rsid w:val="00F44955"/>
    <w:rsid w:val="00F457F6"/>
    <w:rsid w:val="00F50344"/>
    <w:rsid w:val="00F50463"/>
    <w:rsid w:val="00F5051B"/>
    <w:rsid w:val="00F545C3"/>
    <w:rsid w:val="00F54693"/>
    <w:rsid w:val="00F5770A"/>
    <w:rsid w:val="00F57922"/>
    <w:rsid w:val="00F610B6"/>
    <w:rsid w:val="00F65B77"/>
    <w:rsid w:val="00F70859"/>
    <w:rsid w:val="00F733D0"/>
    <w:rsid w:val="00F77123"/>
    <w:rsid w:val="00F77987"/>
    <w:rsid w:val="00F83B98"/>
    <w:rsid w:val="00F84003"/>
    <w:rsid w:val="00F92CA1"/>
    <w:rsid w:val="00F9527A"/>
    <w:rsid w:val="00FA42D1"/>
    <w:rsid w:val="00FA7AC0"/>
    <w:rsid w:val="00FB0D8D"/>
    <w:rsid w:val="00FB5F98"/>
    <w:rsid w:val="00FC1F4F"/>
    <w:rsid w:val="00FC2A42"/>
    <w:rsid w:val="00FC4AF9"/>
    <w:rsid w:val="00FC4E12"/>
    <w:rsid w:val="00FD27BA"/>
    <w:rsid w:val="00FD5196"/>
    <w:rsid w:val="00FD65D7"/>
    <w:rsid w:val="00FF5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BB9B99F"/>
  <w15:docId w15:val="{66F26190-7F0B-4185-829D-5A7B546E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5F12"/>
    <w:rPr>
      <w:sz w:val="24"/>
      <w:szCs w:val="24"/>
    </w:rPr>
  </w:style>
  <w:style w:type="paragraph" w:styleId="Titolo1">
    <w:name w:val="heading 1"/>
    <w:basedOn w:val="Normale"/>
    <w:next w:val="Normale"/>
    <w:link w:val="Titolo1Carattere1"/>
    <w:uiPriority w:val="99"/>
    <w:qFormat/>
    <w:rsid w:val="00185F12"/>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1"/>
    <w:uiPriority w:val="99"/>
    <w:qFormat/>
    <w:rsid w:val="00185F12"/>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1"/>
    <w:uiPriority w:val="99"/>
    <w:qFormat/>
    <w:rsid w:val="00185F1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1"/>
    <w:uiPriority w:val="99"/>
    <w:qFormat/>
    <w:rsid w:val="00185F12"/>
    <w:pPr>
      <w:keepNext/>
      <w:spacing w:before="240" w:after="60"/>
      <w:outlineLvl w:val="3"/>
    </w:pPr>
    <w:rPr>
      <w:b/>
      <w:bCs/>
      <w:sz w:val="28"/>
      <w:szCs w:val="28"/>
    </w:rPr>
  </w:style>
  <w:style w:type="paragraph" w:styleId="Titolo5">
    <w:name w:val="heading 5"/>
    <w:basedOn w:val="Normale"/>
    <w:next w:val="Normale"/>
    <w:link w:val="Titolo5Carattere1"/>
    <w:uiPriority w:val="99"/>
    <w:qFormat/>
    <w:rsid w:val="00185F12"/>
    <w:pPr>
      <w:spacing w:before="240" w:after="60"/>
      <w:outlineLvl w:val="4"/>
    </w:pPr>
    <w:rPr>
      <w:b/>
      <w:bCs/>
      <w:i/>
      <w:iCs/>
      <w:sz w:val="26"/>
      <w:szCs w:val="26"/>
    </w:rPr>
  </w:style>
  <w:style w:type="paragraph" w:styleId="Titolo6">
    <w:name w:val="heading 6"/>
    <w:basedOn w:val="Normale"/>
    <w:next w:val="Normale"/>
    <w:link w:val="Titolo6Carattere"/>
    <w:uiPriority w:val="99"/>
    <w:qFormat/>
    <w:rsid w:val="00185F12"/>
    <w:pPr>
      <w:spacing w:before="240" w:after="60"/>
      <w:outlineLvl w:val="5"/>
    </w:pPr>
    <w:rPr>
      <w:b/>
      <w:bCs/>
      <w:sz w:val="22"/>
      <w:szCs w:val="22"/>
    </w:rPr>
  </w:style>
  <w:style w:type="paragraph" w:styleId="Titolo7">
    <w:name w:val="heading 7"/>
    <w:basedOn w:val="Normale"/>
    <w:next w:val="Normale"/>
    <w:link w:val="Titolo7Carattere"/>
    <w:uiPriority w:val="99"/>
    <w:qFormat/>
    <w:rsid w:val="00185F12"/>
    <w:pPr>
      <w:spacing w:before="240" w:after="60"/>
      <w:outlineLvl w:val="6"/>
    </w:pPr>
  </w:style>
  <w:style w:type="paragraph" w:styleId="Titolo8">
    <w:name w:val="heading 8"/>
    <w:basedOn w:val="Normale"/>
    <w:next w:val="Normale"/>
    <w:link w:val="Titolo8Carattere"/>
    <w:uiPriority w:val="99"/>
    <w:qFormat/>
    <w:rsid w:val="00185F12"/>
    <w:pPr>
      <w:spacing w:before="240" w:after="60"/>
      <w:outlineLvl w:val="7"/>
    </w:pPr>
    <w:rPr>
      <w:i/>
      <w:iCs/>
    </w:rPr>
  </w:style>
  <w:style w:type="paragraph" w:styleId="Titolo9">
    <w:name w:val="heading 9"/>
    <w:basedOn w:val="Normale"/>
    <w:next w:val="Normale"/>
    <w:link w:val="Titolo9Carattere"/>
    <w:uiPriority w:val="99"/>
    <w:qFormat/>
    <w:rsid w:val="00185F1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185F12"/>
    <w:rPr>
      <w:rFonts w:ascii="Cambria" w:hAnsi="Cambria" w:cs="Times New Roman"/>
      <w:b/>
      <w:kern w:val="32"/>
      <w:sz w:val="32"/>
    </w:rPr>
  </w:style>
  <w:style w:type="character" w:customStyle="1" w:styleId="Titolo2Carattere1">
    <w:name w:val="Titolo 2 Carattere1"/>
    <w:basedOn w:val="Carpredefinitoparagrafo"/>
    <w:link w:val="Titolo2"/>
    <w:uiPriority w:val="99"/>
    <w:semiHidden/>
    <w:locked/>
    <w:rsid w:val="00185F12"/>
    <w:rPr>
      <w:rFonts w:ascii="Cambria" w:hAnsi="Cambria" w:cs="Times New Roman"/>
      <w:b/>
      <w:i/>
      <w:sz w:val="28"/>
    </w:rPr>
  </w:style>
  <w:style w:type="character" w:customStyle="1" w:styleId="Titolo3Carattere1">
    <w:name w:val="Titolo 3 Carattere1"/>
    <w:basedOn w:val="Carpredefinitoparagrafo"/>
    <w:link w:val="Titolo3"/>
    <w:uiPriority w:val="99"/>
    <w:semiHidden/>
    <w:locked/>
    <w:rsid w:val="00185F12"/>
    <w:rPr>
      <w:rFonts w:ascii="Cambria" w:hAnsi="Cambria" w:cs="Times New Roman"/>
      <w:b/>
      <w:sz w:val="26"/>
    </w:rPr>
  </w:style>
  <w:style w:type="character" w:customStyle="1" w:styleId="Titolo4Carattere1">
    <w:name w:val="Titolo 4 Carattere1"/>
    <w:basedOn w:val="Carpredefinitoparagrafo"/>
    <w:link w:val="Titolo4"/>
    <w:uiPriority w:val="99"/>
    <w:semiHidden/>
    <w:locked/>
    <w:rsid w:val="00185F12"/>
    <w:rPr>
      <w:rFonts w:ascii="Calibri" w:hAnsi="Calibri" w:cs="Times New Roman"/>
      <w:b/>
      <w:sz w:val="28"/>
    </w:rPr>
  </w:style>
  <w:style w:type="character" w:customStyle="1" w:styleId="Titolo5Carattere1">
    <w:name w:val="Titolo 5 Carattere1"/>
    <w:basedOn w:val="Carpredefinitoparagrafo"/>
    <w:link w:val="Titolo5"/>
    <w:uiPriority w:val="99"/>
    <w:semiHidden/>
    <w:locked/>
    <w:rsid w:val="00185F12"/>
    <w:rPr>
      <w:rFonts w:ascii="Calibri" w:hAnsi="Calibri" w:cs="Times New Roman"/>
      <w:b/>
      <w:i/>
      <w:sz w:val="26"/>
    </w:rPr>
  </w:style>
  <w:style w:type="character" w:customStyle="1" w:styleId="Titolo6Carattere">
    <w:name w:val="Titolo 6 Carattere"/>
    <w:basedOn w:val="Carpredefinitoparagrafo"/>
    <w:link w:val="Titolo6"/>
    <w:uiPriority w:val="99"/>
    <w:semiHidden/>
    <w:locked/>
    <w:rsid w:val="00185F12"/>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185F12"/>
    <w:rPr>
      <w:rFonts w:ascii="Calibri" w:hAnsi="Calibri" w:cs="Times New Roman"/>
      <w:sz w:val="24"/>
    </w:rPr>
  </w:style>
  <w:style w:type="character" w:customStyle="1" w:styleId="Titolo8Carattere">
    <w:name w:val="Titolo 8 Carattere"/>
    <w:basedOn w:val="Carpredefinitoparagrafo"/>
    <w:link w:val="Titolo8"/>
    <w:uiPriority w:val="99"/>
    <w:semiHidden/>
    <w:locked/>
    <w:rsid w:val="00185F12"/>
    <w:rPr>
      <w:rFonts w:ascii="Calibri" w:hAnsi="Calibri" w:cs="Times New Roman"/>
      <w:i/>
      <w:sz w:val="24"/>
    </w:rPr>
  </w:style>
  <w:style w:type="character" w:customStyle="1" w:styleId="Titolo9Carattere">
    <w:name w:val="Titolo 9 Carattere"/>
    <w:basedOn w:val="Carpredefinitoparagrafo"/>
    <w:link w:val="Titolo9"/>
    <w:uiPriority w:val="99"/>
    <w:semiHidden/>
    <w:locked/>
    <w:rsid w:val="00185F12"/>
    <w:rPr>
      <w:rFonts w:ascii="Cambria" w:hAnsi="Cambria" w:cs="Times New Roman"/>
      <w:sz w:val="22"/>
    </w:rPr>
  </w:style>
  <w:style w:type="paragraph" w:customStyle="1" w:styleId="Corpodeltesto21">
    <w:name w:val="Corpo del testo 21"/>
    <w:basedOn w:val="Normale"/>
    <w:uiPriority w:val="99"/>
    <w:rsid w:val="00185F12"/>
    <w:pPr>
      <w:ind w:left="1418" w:hanging="1418"/>
      <w:jc w:val="both"/>
    </w:pPr>
    <w:rPr>
      <w:szCs w:val="20"/>
    </w:rPr>
  </w:style>
  <w:style w:type="paragraph" w:styleId="Corpodeltesto2">
    <w:name w:val="Body Text 2"/>
    <w:basedOn w:val="Normale"/>
    <w:link w:val="Corpodeltesto2Carattere1"/>
    <w:uiPriority w:val="99"/>
    <w:semiHidden/>
    <w:rsid w:val="00185F12"/>
    <w:pPr>
      <w:numPr>
        <w:numId w:val="1"/>
      </w:numPr>
    </w:pPr>
    <w:rPr>
      <w:rFonts w:ascii="Arial" w:hAnsi="Arial"/>
      <w:sz w:val="22"/>
      <w:szCs w:val="20"/>
      <w:lang w:val="en-GB"/>
    </w:rPr>
  </w:style>
  <w:style w:type="character" w:customStyle="1" w:styleId="Corpodeltesto2Carattere1">
    <w:name w:val="Corpo del testo 2 Carattere1"/>
    <w:basedOn w:val="Carpredefinitoparagrafo"/>
    <w:link w:val="Corpodeltesto2"/>
    <w:uiPriority w:val="99"/>
    <w:semiHidden/>
    <w:locked/>
    <w:rsid w:val="00185F12"/>
    <w:rPr>
      <w:rFonts w:ascii="Arial" w:hAnsi="Arial"/>
      <w:szCs w:val="20"/>
      <w:lang w:val="en-GB"/>
    </w:rPr>
  </w:style>
  <w:style w:type="paragraph" w:styleId="Testonormale">
    <w:name w:val="Plain Text"/>
    <w:basedOn w:val="Normale"/>
    <w:link w:val="TestonormaleCarattere"/>
    <w:uiPriority w:val="99"/>
    <w:semiHidden/>
    <w:rsid w:val="00185F12"/>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185F12"/>
    <w:rPr>
      <w:rFonts w:ascii="Courier New" w:hAnsi="Courier New" w:cs="Times New Roman"/>
    </w:rPr>
  </w:style>
  <w:style w:type="paragraph" w:styleId="Elenco">
    <w:name w:val="List"/>
    <w:basedOn w:val="Corpotesto"/>
    <w:uiPriority w:val="99"/>
    <w:semiHidden/>
    <w:rsid w:val="00185F12"/>
    <w:pPr>
      <w:spacing w:after="240" w:line="240" w:lineRule="atLeast"/>
      <w:ind w:left="360" w:hanging="360"/>
      <w:jc w:val="both"/>
    </w:pPr>
    <w:rPr>
      <w:rFonts w:ascii="Garamond" w:hAnsi="Garamond"/>
      <w:sz w:val="22"/>
    </w:rPr>
  </w:style>
  <w:style w:type="paragraph" w:styleId="Corpotesto">
    <w:name w:val="Body Text"/>
    <w:basedOn w:val="Normale"/>
    <w:link w:val="CorpotestoCarattere"/>
    <w:uiPriority w:val="99"/>
    <w:semiHidden/>
    <w:rsid w:val="00185F12"/>
    <w:pPr>
      <w:spacing w:after="120"/>
    </w:pPr>
    <w:rPr>
      <w:szCs w:val="20"/>
    </w:rPr>
  </w:style>
  <w:style w:type="character" w:customStyle="1" w:styleId="BodyTextChar">
    <w:name w:val="Body Text Char"/>
    <w:basedOn w:val="Carpredefinitoparagrafo"/>
    <w:uiPriority w:val="99"/>
    <w:semiHidden/>
    <w:locked/>
    <w:rsid w:val="00185F12"/>
    <w:rPr>
      <w:rFonts w:cs="Times New Roman"/>
      <w:sz w:val="24"/>
    </w:rPr>
  </w:style>
  <w:style w:type="paragraph" w:styleId="Rientrocorpodeltesto2">
    <w:name w:val="Body Text Indent 2"/>
    <w:basedOn w:val="Normale"/>
    <w:link w:val="Rientrocorpodeltesto2Carattere1"/>
    <w:uiPriority w:val="99"/>
    <w:semiHidden/>
    <w:rsid w:val="00185F12"/>
    <w:pPr>
      <w:spacing w:after="120" w:line="480" w:lineRule="auto"/>
      <w:ind w:left="283"/>
    </w:pPr>
    <w:rPr>
      <w:szCs w:val="20"/>
    </w:rPr>
  </w:style>
  <w:style w:type="character" w:customStyle="1" w:styleId="BodyTextIndent2Char">
    <w:name w:val="Body Text Indent 2 Char"/>
    <w:basedOn w:val="Carpredefinitoparagrafo"/>
    <w:uiPriority w:val="99"/>
    <w:semiHidden/>
    <w:locked/>
    <w:rsid w:val="00185F12"/>
    <w:rPr>
      <w:rFonts w:cs="Times New Roman"/>
      <w:sz w:val="24"/>
    </w:rPr>
  </w:style>
  <w:style w:type="paragraph" w:styleId="Testonotaapidipagina">
    <w:name w:val="footnote text"/>
    <w:basedOn w:val="Normale"/>
    <w:link w:val="TestonotaapidipaginaCarattere"/>
    <w:uiPriority w:val="99"/>
    <w:semiHidden/>
    <w:rsid w:val="00185F1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85F12"/>
    <w:rPr>
      <w:rFonts w:cs="Times New Roman"/>
    </w:rPr>
  </w:style>
  <w:style w:type="character" w:styleId="Rimandonotaapidipagina">
    <w:name w:val="footnote reference"/>
    <w:basedOn w:val="Carpredefinitoparagrafo"/>
    <w:uiPriority w:val="99"/>
    <w:semiHidden/>
    <w:rsid w:val="00185F12"/>
    <w:rPr>
      <w:rFonts w:cs="Times New Roman"/>
      <w:vertAlign w:val="superscript"/>
    </w:rPr>
  </w:style>
  <w:style w:type="paragraph" w:styleId="Sommario2">
    <w:name w:val="toc 2"/>
    <w:basedOn w:val="Normale"/>
    <w:next w:val="Normale"/>
    <w:autoRedefine/>
    <w:uiPriority w:val="39"/>
    <w:rsid w:val="00185F12"/>
    <w:pPr>
      <w:spacing w:before="120"/>
      <w:ind w:left="240"/>
    </w:pPr>
    <w:rPr>
      <w:rFonts w:asciiTheme="minorHAnsi" w:hAnsiTheme="minorHAnsi" w:cstheme="minorHAnsi"/>
      <w:i/>
      <w:iCs/>
      <w:sz w:val="20"/>
      <w:szCs w:val="20"/>
    </w:rPr>
  </w:style>
  <w:style w:type="character" w:styleId="Collegamentoipertestuale">
    <w:name w:val="Hyperlink"/>
    <w:basedOn w:val="Carpredefinitoparagrafo"/>
    <w:uiPriority w:val="99"/>
    <w:rsid w:val="00185F12"/>
    <w:rPr>
      <w:rFonts w:cs="Times New Roman"/>
      <w:color w:val="0000FF"/>
      <w:u w:val="single"/>
    </w:rPr>
  </w:style>
  <w:style w:type="paragraph" w:styleId="Sommario1">
    <w:name w:val="toc 1"/>
    <w:basedOn w:val="Normale"/>
    <w:next w:val="Normale"/>
    <w:autoRedefine/>
    <w:uiPriority w:val="39"/>
    <w:rsid w:val="00D8188B"/>
    <w:pPr>
      <w:spacing w:before="240" w:after="120"/>
    </w:pPr>
    <w:rPr>
      <w:rFonts w:asciiTheme="minorHAnsi" w:hAnsiTheme="minorHAnsi" w:cstheme="minorHAnsi"/>
      <w:b/>
      <w:bCs/>
      <w:sz w:val="20"/>
      <w:szCs w:val="20"/>
    </w:rPr>
  </w:style>
  <w:style w:type="paragraph" w:styleId="Intestazione">
    <w:name w:val="header"/>
    <w:basedOn w:val="Normale"/>
    <w:link w:val="IntestazioneCarattere1"/>
    <w:uiPriority w:val="99"/>
    <w:semiHidden/>
    <w:rsid w:val="00185F12"/>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185F12"/>
    <w:rPr>
      <w:rFonts w:cs="Times New Roman"/>
      <w:sz w:val="24"/>
    </w:rPr>
  </w:style>
  <w:style w:type="paragraph" w:styleId="Titolo">
    <w:name w:val="Title"/>
    <w:basedOn w:val="Normale"/>
    <w:link w:val="TitoloCarattere"/>
    <w:uiPriority w:val="99"/>
    <w:qFormat/>
    <w:rsid w:val="00185F12"/>
    <w:pPr>
      <w:autoSpaceDE w:val="0"/>
      <w:autoSpaceDN w:val="0"/>
      <w:adjustRightInd w:val="0"/>
      <w:jc w:val="center"/>
    </w:pPr>
    <w:rPr>
      <w:rFonts w:ascii="Arial,Bold" w:hAnsi="Arial,Bold"/>
      <w:b/>
      <w:bCs/>
      <w:sz w:val="36"/>
    </w:rPr>
  </w:style>
  <w:style w:type="character" w:customStyle="1" w:styleId="TitoloCarattere">
    <w:name w:val="Titolo Carattere"/>
    <w:basedOn w:val="Carpredefinitoparagrafo"/>
    <w:link w:val="Titolo"/>
    <w:uiPriority w:val="99"/>
    <w:locked/>
    <w:rsid w:val="00185F12"/>
    <w:rPr>
      <w:rFonts w:ascii="Cambria" w:hAnsi="Cambria" w:cs="Times New Roman"/>
      <w:b/>
      <w:kern w:val="28"/>
      <w:sz w:val="32"/>
    </w:rPr>
  </w:style>
  <w:style w:type="paragraph" w:styleId="Rientrocorpodeltesto">
    <w:name w:val="Body Text Indent"/>
    <w:basedOn w:val="Normale"/>
    <w:link w:val="RientrocorpodeltestoCarattere1"/>
    <w:uiPriority w:val="99"/>
    <w:semiHidden/>
    <w:rsid w:val="00185F12"/>
    <w:pPr>
      <w:ind w:left="142"/>
      <w:jc w:val="both"/>
    </w:pPr>
    <w:rPr>
      <w:szCs w:val="20"/>
    </w:rPr>
  </w:style>
  <w:style w:type="character" w:customStyle="1" w:styleId="RientrocorpodeltestoCarattere1">
    <w:name w:val="Rientro corpo del testo Carattere1"/>
    <w:basedOn w:val="Carpredefinitoparagrafo"/>
    <w:link w:val="Rientrocorpodeltesto"/>
    <w:uiPriority w:val="99"/>
    <w:semiHidden/>
    <w:locked/>
    <w:rsid w:val="00185F12"/>
    <w:rPr>
      <w:rFonts w:cs="Times New Roman"/>
      <w:sz w:val="24"/>
    </w:rPr>
  </w:style>
  <w:style w:type="paragraph" w:styleId="Sommario3">
    <w:name w:val="toc 3"/>
    <w:basedOn w:val="Normale"/>
    <w:next w:val="Normale"/>
    <w:autoRedefine/>
    <w:uiPriority w:val="99"/>
    <w:semiHidden/>
    <w:rsid w:val="00185F12"/>
    <w:pPr>
      <w:ind w:left="480"/>
    </w:pPr>
    <w:rPr>
      <w:rFonts w:asciiTheme="minorHAnsi" w:hAnsiTheme="minorHAnsi" w:cstheme="minorHAnsi"/>
      <w:sz w:val="20"/>
      <w:szCs w:val="20"/>
    </w:rPr>
  </w:style>
  <w:style w:type="paragraph" w:styleId="Sommario4">
    <w:name w:val="toc 4"/>
    <w:basedOn w:val="Normale"/>
    <w:next w:val="Normale"/>
    <w:autoRedefine/>
    <w:uiPriority w:val="99"/>
    <w:semiHidden/>
    <w:rsid w:val="00185F12"/>
    <w:pPr>
      <w:ind w:left="720"/>
    </w:pPr>
    <w:rPr>
      <w:rFonts w:asciiTheme="minorHAnsi" w:hAnsiTheme="minorHAnsi" w:cstheme="minorHAnsi"/>
      <w:sz w:val="20"/>
      <w:szCs w:val="20"/>
    </w:rPr>
  </w:style>
  <w:style w:type="paragraph" w:styleId="Sommario5">
    <w:name w:val="toc 5"/>
    <w:basedOn w:val="Normale"/>
    <w:next w:val="Normale"/>
    <w:autoRedefine/>
    <w:uiPriority w:val="99"/>
    <w:semiHidden/>
    <w:rsid w:val="00185F12"/>
    <w:pPr>
      <w:ind w:left="960"/>
    </w:pPr>
    <w:rPr>
      <w:rFonts w:asciiTheme="minorHAnsi" w:hAnsiTheme="minorHAnsi" w:cstheme="minorHAnsi"/>
      <w:sz w:val="20"/>
      <w:szCs w:val="20"/>
    </w:rPr>
  </w:style>
  <w:style w:type="paragraph" w:styleId="Sommario6">
    <w:name w:val="toc 6"/>
    <w:basedOn w:val="Normale"/>
    <w:next w:val="Normale"/>
    <w:autoRedefine/>
    <w:uiPriority w:val="99"/>
    <w:semiHidden/>
    <w:rsid w:val="00185F12"/>
    <w:pPr>
      <w:ind w:left="1200"/>
    </w:pPr>
    <w:rPr>
      <w:rFonts w:asciiTheme="minorHAnsi" w:hAnsiTheme="minorHAnsi" w:cstheme="minorHAnsi"/>
      <w:sz w:val="20"/>
      <w:szCs w:val="20"/>
    </w:rPr>
  </w:style>
  <w:style w:type="paragraph" w:styleId="Sommario7">
    <w:name w:val="toc 7"/>
    <w:basedOn w:val="Normale"/>
    <w:next w:val="Normale"/>
    <w:autoRedefine/>
    <w:uiPriority w:val="99"/>
    <w:semiHidden/>
    <w:rsid w:val="00185F12"/>
    <w:pPr>
      <w:ind w:left="1440"/>
    </w:pPr>
    <w:rPr>
      <w:rFonts w:asciiTheme="minorHAnsi" w:hAnsiTheme="minorHAnsi" w:cstheme="minorHAnsi"/>
      <w:sz w:val="20"/>
      <w:szCs w:val="20"/>
    </w:rPr>
  </w:style>
  <w:style w:type="paragraph" w:styleId="Sommario8">
    <w:name w:val="toc 8"/>
    <w:basedOn w:val="Normale"/>
    <w:next w:val="Normale"/>
    <w:autoRedefine/>
    <w:uiPriority w:val="99"/>
    <w:semiHidden/>
    <w:rsid w:val="00185F12"/>
    <w:pPr>
      <w:ind w:left="1680"/>
    </w:pPr>
    <w:rPr>
      <w:rFonts w:asciiTheme="minorHAnsi" w:hAnsiTheme="minorHAnsi" w:cstheme="minorHAnsi"/>
      <w:sz w:val="20"/>
      <w:szCs w:val="20"/>
    </w:rPr>
  </w:style>
  <w:style w:type="paragraph" w:styleId="Sommario9">
    <w:name w:val="toc 9"/>
    <w:basedOn w:val="Normale"/>
    <w:next w:val="Normale"/>
    <w:autoRedefine/>
    <w:uiPriority w:val="99"/>
    <w:semiHidden/>
    <w:rsid w:val="00185F12"/>
    <w:pPr>
      <w:ind w:left="1920"/>
    </w:pPr>
    <w:rPr>
      <w:rFonts w:asciiTheme="minorHAnsi" w:hAnsiTheme="minorHAnsi" w:cstheme="minorHAnsi"/>
      <w:sz w:val="20"/>
      <w:szCs w:val="20"/>
    </w:rPr>
  </w:style>
  <w:style w:type="paragraph" w:styleId="Pidipagina">
    <w:name w:val="footer"/>
    <w:basedOn w:val="Normale"/>
    <w:link w:val="PidipaginaCarattere1"/>
    <w:uiPriority w:val="99"/>
    <w:rsid w:val="00185F12"/>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185F12"/>
    <w:rPr>
      <w:rFonts w:cs="Times New Roman"/>
      <w:sz w:val="24"/>
    </w:rPr>
  </w:style>
  <w:style w:type="character" w:styleId="Numeropagina">
    <w:name w:val="page number"/>
    <w:basedOn w:val="Carpredefinitoparagrafo"/>
    <w:uiPriority w:val="99"/>
    <w:semiHidden/>
    <w:rsid w:val="00185F12"/>
    <w:rPr>
      <w:rFonts w:cs="Times New Roman"/>
    </w:rPr>
  </w:style>
  <w:style w:type="paragraph" w:styleId="Corpodeltesto3">
    <w:name w:val="Body Text 3"/>
    <w:basedOn w:val="Normale"/>
    <w:link w:val="Corpodeltesto3Carattere1"/>
    <w:uiPriority w:val="99"/>
    <w:semiHidden/>
    <w:rsid w:val="00185F12"/>
    <w:pPr>
      <w:jc w:val="both"/>
    </w:pPr>
    <w:rPr>
      <w:rFonts w:ascii="Arial" w:hAnsi="Arial"/>
      <w:szCs w:val="20"/>
    </w:rPr>
  </w:style>
  <w:style w:type="character" w:customStyle="1" w:styleId="BodyText3Char">
    <w:name w:val="Body Text 3 Char"/>
    <w:basedOn w:val="Carpredefinitoparagrafo"/>
    <w:uiPriority w:val="99"/>
    <w:semiHidden/>
    <w:locked/>
    <w:rsid w:val="00185F12"/>
    <w:rPr>
      <w:rFonts w:cs="Times New Roman"/>
      <w:sz w:val="16"/>
    </w:rPr>
  </w:style>
  <w:style w:type="paragraph" w:customStyle="1" w:styleId="Icona1">
    <w:name w:val="Icona 1"/>
    <w:basedOn w:val="Normale"/>
    <w:uiPriority w:val="99"/>
    <w:rsid w:val="00185F12"/>
    <w:pPr>
      <w:framePr w:w="1440" w:hSpace="187" w:wrap="around" w:vAnchor="text" w:hAnchor="margin" w:y="1"/>
      <w:shd w:val="pct10" w:color="auto" w:fill="auto"/>
      <w:spacing w:before="60" w:line="1440" w:lineRule="exact"/>
      <w:jc w:val="center"/>
    </w:pPr>
    <w:rPr>
      <w:rFonts w:ascii="Wingdings" w:hAnsi="Wingdings"/>
      <w:b/>
      <w:color w:val="FFFFFF"/>
      <w:spacing w:val="-10"/>
      <w:sz w:val="160"/>
      <w:szCs w:val="20"/>
      <w:lang w:eastAsia="en-US"/>
    </w:rPr>
  </w:style>
  <w:style w:type="character" w:styleId="Collegamentovisitato">
    <w:name w:val="FollowedHyperlink"/>
    <w:basedOn w:val="Carpredefinitoparagrafo"/>
    <w:uiPriority w:val="99"/>
    <w:semiHidden/>
    <w:rsid w:val="00185F12"/>
    <w:rPr>
      <w:rFonts w:cs="Times New Roman"/>
      <w:color w:val="800080"/>
      <w:u w:val="single"/>
    </w:rPr>
  </w:style>
  <w:style w:type="paragraph" w:customStyle="1" w:styleId="Destinatario">
    <w:name w:val="Destinatario"/>
    <w:basedOn w:val="Normale"/>
    <w:uiPriority w:val="99"/>
    <w:rsid w:val="00185F12"/>
    <w:pPr>
      <w:spacing w:line="200" w:lineRule="exact"/>
      <w:ind w:left="5103"/>
    </w:pPr>
    <w:rPr>
      <w:rFonts w:ascii="Arial" w:hAnsi="Arial"/>
      <w:sz w:val="18"/>
      <w:szCs w:val="20"/>
    </w:rPr>
  </w:style>
  <w:style w:type="paragraph" w:customStyle="1" w:styleId="destinatario0">
    <w:name w:val="destinatario"/>
    <w:basedOn w:val="Normale"/>
    <w:uiPriority w:val="99"/>
    <w:rsid w:val="00185F12"/>
    <w:pPr>
      <w:spacing w:before="100" w:after="100"/>
    </w:pPr>
    <w:rPr>
      <w:szCs w:val="20"/>
    </w:rPr>
  </w:style>
  <w:style w:type="paragraph" w:customStyle="1" w:styleId="Testofumetto1">
    <w:name w:val="Testo fumetto1"/>
    <w:basedOn w:val="Normale"/>
    <w:uiPriority w:val="99"/>
    <w:semiHidden/>
    <w:rsid w:val="00185F12"/>
    <w:rPr>
      <w:rFonts w:ascii="Tahoma" w:hAnsi="Tahoma" w:cs="Tahoma"/>
      <w:sz w:val="16"/>
      <w:szCs w:val="16"/>
    </w:rPr>
  </w:style>
  <w:style w:type="character" w:customStyle="1" w:styleId="BalloonTextChar">
    <w:name w:val="Balloon Text Char"/>
    <w:uiPriority w:val="99"/>
    <w:semiHidden/>
    <w:rsid w:val="00185F12"/>
    <w:rPr>
      <w:sz w:val="2"/>
    </w:rPr>
  </w:style>
  <w:style w:type="paragraph" w:styleId="Mappadocumento">
    <w:name w:val="Document Map"/>
    <w:basedOn w:val="Normale"/>
    <w:link w:val="MappadocumentoCarattere1"/>
    <w:uiPriority w:val="99"/>
    <w:semiHidden/>
    <w:rsid w:val="00185F12"/>
    <w:pPr>
      <w:shd w:val="clear" w:color="auto" w:fill="000080"/>
    </w:pPr>
    <w:rPr>
      <w:rFonts w:ascii="Tahoma" w:hAnsi="Tahoma" w:cs="Tahoma"/>
    </w:rPr>
  </w:style>
  <w:style w:type="character" w:customStyle="1" w:styleId="MappadocumentoCarattere1">
    <w:name w:val="Mappa documento Carattere1"/>
    <w:basedOn w:val="Carpredefinitoparagrafo"/>
    <w:link w:val="Mappadocumento"/>
    <w:uiPriority w:val="99"/>
    <w:semiHidden/>
    <w:locked/>
    <w:rsid w:val="00185F12"/>
    <w:rPr>
      <w:rFonts w:cs="Times New Roman"/>
      <w:sz w:val="2"/>
    </w:rPr>
  </w:style>
  <w:style w:type="paragraph" w:customStyle="1" w:styleId="Blocco">
    <w:name w:val="Blocco"/>
    <w:basedOn w:val="Corpotesto"/>
    <w:uiPriority w:val="99"/>
    <w:rsid w:val="00185F12"/>
    <w:pPr>
      <w:keepLines/>
      <w:pBdr>
        <w:left w:val="single" w:sz="36" w:space="3" w:color="808080"/>
        <w:bottom w:val="single" w:sz="48" w:space="3" w:color="FFFFFF"/>
      </w:pBdr>
      <w:spacing w:after="60" w:line="220" w:lineRule="atLeast"/>
      <w:ind w:left="1440" w:right="720"/>
    </w:pPr>
    <w:rPr>
      <w:i/>
      <w:sz w:val="20"/>
      <w:lang w:eastAsia="en-US"/>
    </w:rPr>
  </w:style>
  <w:style w:type="character" w:customStyle="1" w:styleId="Titolo1Carattere">
    <w:name w:val="Titolo 1 Carattere"/>
    <w:uiPriority w:val="99"/>
    <w:rsid w:val="00185F12"/>
    <w:rPr>
      <w:rFonts w:ascii="Arial" w:hAnsi="Arial"/>
      <w:b/>
      <w:kern w:val="32"/>
      <w:sz w:val="32"/>
      <w:lang w:val="it-IT" w:eastAsia="it-IT"/>
    </w:rPr>
  </w:style>
  <w:style w:type="paragraph" w:customStyle="1" w:styleId="ABLOCKPARA">
    <w:name w:val="A BLOCK PARA"/>
    <w:basedOn w:val="Normale"/>
    <w:uiPriority w:val="99"/>
    <w:rsid w:val="00185F12"/>
    <w:pPr>
      <w:spacing w:before="120" w:after="120"/>
      <w:jc w:val="both"/>
    </w:pPr>
    <w:rPr>
      <w:rFonts w:ascii="Book Antiqua" w:hAnsi="Book Antiqua"/>
      <w:sz w:val="22"/>
      <w:szCs w:val="22"/>
    </w:rPr>
  </w:style>
  <w:style w:type="paragraph" w:customStyle="1" w:styleId="Default">
    <w:name w:val="Default"/>
    <w:rsid w:val="00185F12"/>
    <w:pPr>
      <w:autoSpaceDE w:val="0"/>
      <w:autoSpaceDN w:val="0"/>
      <w:adjustRightInd w:val="0"/>
    </w:pPr>
    <w:rPr>
      <w:color w:val="000000"/>
      <w:sz w:val="24"/>
      <w:szCs w:val="24"/>
    </w:rPr>
  </w:style>
  <w:style w:type="paragraph" w:styleId="NormaleWeb">
    <w:name w:val="Normal (Web)"/>
    <w:basedOn w:val="Normale"/>
    <w:uiPriority w:val="99"/>
    <w:semiHidden/>
    <w:rsid w:val="00185F12"/>
    <w:pPr>
      <w:spacing w:before="100" w:beforeAutospacing="1" w:after="100" w:afterAutospacing="1"/>
    </w:pPr>
  </w:style>
  <w:style w:type="character" w:customStyle="1" w:styleId="Titolo2Carattere">
    <w:name w:val="Titolo 2 Carattere"/>
    <w:uiPriority w:val="99"/>
    <w:rsid w:val="00185F12"/>
    <w:rPr>
      <w:rFonts w:ascii="Arial" w:hAnsi="Arial"/>
      <w:b/>
      <w:i/>
      <w:sz w:val="28"/>
    </w:rPr>
  </w:style>
  <w:style w:type="character" w:customStyle="1" w:styleId="Titolo3Carattere">
    <w:name w:val="Titolo 3 Carattere"/>
    <w:uiPriority w:val="99"/>
    <w:rsid w:val="00185F12"/>
    <w:rPr>
      <w:rFonts w:ascii="Arial" w:hAnsi="Arial"/>
      <w:b/>
      <w:sz w:val="26"/>
    </w:rPr>
  </w:style>
  <w:style w:type="character" w:customStyle="1" w:styleId="Titolo4Carattere">
    <w:name w:val="Titolo 4 Carattere"/>
    <w:uiPriority w:val="99"/>
    <w:rsid w:val="00185F12"/>
    <w:rPr>
      <w:b/>
      <w:sz w:val="28"/>
    </w:rPr>
  </w:style>
  <w:style w:type="character" w:customStyle="1" w:styleId="Titolo5Carattere">
    <w:name w:val="Titolo 5 Carattere"/>
    <w:uiPriority w:val="99"/>
    <w:rsid w:val="00185F12"/>
    <w:rPr>
      <w:b/>
      <w:i/>
      <w:sz w:val="26"/>
    </w:rPr>
  </w:style>
  <w:style w:type="character" w:customStyle="1" w:styleId="HTMLMarkup">
    <w:name w:val="HTML Markup"/>
    <w:uiPriority w:val="99"/>
    <w:rsid w:val="00185F12"/>
    <w:rPr>
      <w:vanish/>
      <w:color w:val="FF0000"/>
    </w:rPr>
  </w:style>
  <w:style w:type="character" w:customStyle="1" w:styleId="IntestazioneCarattere">
    <w:name w:val="Intestazione Carattere"/>
    <w:uiPriority w:val="99"/>
    <w:rsid w:val="00185F12"/>
    <w:rPr>
      <w:sz w:val="24"/>
    </w:rPr>
  </w:style>
  <w:style w:type="character" w:customStyle="1" w:styleId="PidipaginaCarattere">
    <w:name w:val="Piè di pagina Carattere"/>
    <w:uiPriority w:val="99"/>
    <w:rsid w:val="00185F12"/>
    <w:rPr>
      <w:sz w:val="24"/>
    </w:rPr>
  </w:style>
  <w:style w:type="character" w:customStyle="1" w:styleId="CorpodeltestoCarattere">
    <w:name w:val="Corpo del testo Carattere"/>
    <w:uiPriority w:val="99"/>
    <w:rsid w:val="00185F12"/>
    <w:rPr>
      <w:sz w:val="24"/>
    </w:rPr>
  </w:style>
  <w:style w:type="paragraph" w:styleId="Rientrocorpodeltesto3">
    <w:name w:val="Body Text Indent 3"/>
    <w:basedOn w:val="Normale"/>
    <w:link w:val="Rientrocorpodeltesto3Carattere1"/>
    <w:uiPriority w:val="99"/>
    <w:semiHidden/>
    <w:rsid w:val="00185F12"/>
    <w:pPr>
      <w:ind w:left="5664" w:firstLine="60"/>
    </w:pPr>
    <w:rPr>
      <w:i/>
      <w:szCs w:val="20"/>
    </w:rPr>
  </w:style>
  <w:style w:type="character" w:customStyle="1" w:styleId="Rientrocorpodeltesto3Carattere1">
    <w:name w:val="Rientro corpo del testo 3 Carattere1"/>
    <w:basedOn w:val="Carpredefinitoparagrafo"/>
    <w:link w:val="Rientrocorpodeltesto3"/>
    <w:uiPriority w:val="99"/>
    <w:semiHidden/>
    <w:locked/>
    <w:rsid w:val="00185F12"/>
    <w:rPr>
      <w:rFonts w:cs="Times New Roman"/>
      <w:sz w:val="16"/>
    </w:rPr>
  </w:style>
  <w:style w:type="character" w:customStyle="1" w:styleId="Rientrocorpodeltesto3Carattere">
    <w:name w:val="Rientro corpo del testo 3 Carattere"/>
    <w:uiPriority w:val="99"/>
    <w:rsid w:val="00185F12"/>
    <w:rPr>
      <w:i/>
      <w:sz w:val="24"/>
    </w:rPr>
  </w:style>
  <w:style w:type="character" w:customStyle="1" w:styleId="Corpodeltesto2Carattere">
    <w:name w:val="Corpo del testo 2 Carattere"/>
    <w:uiPriority w:val="99"/>
    <w:rsid w:val="00185F12"/>
    <w:rPr>
      <w:rFonts w:ascii="Arial" w:hAnsi="Arial"/>
      <w:sz w:val="22"/>
      <w:lang w:val="en-GB"/>
    </w:rPr>
  </w:style>
  <w:style w:type="character" w:customStyle="1" w:styleId="Corpodeltesto3Carattere">
    <w:name w:val="Corpo del testo 3 Carattere"/>
    <w:uiPriority w:val="99"/>
    <w:rsid w:val="00185F12"/>
    <w:rPr>
      <w:rFonts w:ascii="Arial" w:hAnsi="Arial"/>
      <w:sz w:val="24"/>
    </w:rPr>
  </w:style>
  <w:style w:type="character" w:customStyle="1" w:styleId="MappadocumentoCarattere">
    <w:name w:val="Mappa documento Carattere"/>
    <w:uiPriority w:val="99"/>
    <w:semiHidden/>
    <w:rsid w:val="00185F12"/>
    <w:rPr>
      <w:rFonts w:ascii="Tahoma" w:hAnsi="Tahoma"/>
      <w:sz w:val="24"/>
      <w:shd w:val="clear" w:color="auto" w:fill="000080"/>
    </w:rPr>
  </w:style>
  <w:style w:type="character" w:customStyle="1" w:styleId="RientrocorpodeltestoCarattere">
    <w:name w:val="Rientro corpo del testo Carattere"/>
    <w:uiPriority w:val="99"/>
    <w:rsid w:val="00185F12"/>
    <w:rPr>
      <w:sz w:val="24"/>
    </w:rPr>
  </w:style>
  <w:style w:type="character" w:customStyle="1" w:styleId="Rientrocorpodeltesto2Carattere">
    <w:name w:val="Rientro corpo del testo 2 Carattere"/>
    <w:uiPriority w:val="99"/>
    <w:rsid w:val="00185F12"/>
    <w:rPr>
      <w:sz w:val="24"/>
    </w:rPr>
  </w:style>
  <w:style w:type="character" w:customStyle="1" w:styleId="TestofumettoCarattere">
    <w:name w:val="Testo fumetto Carattere"/>
    <w:uiPriority w:val="99"/>
    <w:semiHidden/>
    <w:rsid w:val="00185F12"/>
    <w:rPr>
      <w:rFonts w:ascii="Tahoma" w:hAnsi="Tahoma"/>
      <w:sz w:val="16"/>
    </w:rPr>
  </w:style>
  <w:style w:type="character" w:styleId="Enfasigrassetto">
    <w:name w:val="Strong"/>
    <w:basedOn w:val="Carpredefinitoparagrafo"/>
    <w:uiPriority w:val="99"/>
    <w:qFormat/>
    <w:rsid w:val="00185F12"/>
    <w:rPr>
      <w:rFonts w:cs="Times New Roman"/>
      <w:b/>
    </w:rPr>
  </w:style>
  <w:style w:type="character" w:customStyle="1" w:styleId="Caratteredellanota">
    <w:name w:val="Carattere della nota"/>
    <w:uiPriority w:val="99"/>
    <w:rsid w:val="00185F12"/>
    <w:rPr>
      <w:vertAlign w:val="superscript"/>
    </w:rPr>
  </w:style>
  <w:style w:type="paragraph" w:customStyle="1" w:styleId="Paragrafoelenco1">
    <w:name w:val="Paragrafo elenco1"/>
    <w:basedOn w:val="Normale"/>
    <w:qFormat/>
    <w:rsid w:val="00185F12"/>
    <w:pPr>
      <w:ind w:left="720"/>
      <w:contextualSpacing/>
    </w:pPr>
  </w:style>
  <w:style w:type="paragraph" w:customStyle="1" w:styleId="Titolosommario1">
    <w:name w:val="Titolo sommario1"/>
    <w:basedOn w:val="Titolo1"/>
    <w:next w:val="Normale"/>
    <w:uiPriority w:val="99"/>
    <w:semiHidden/>
    <w:rsid w:val="00185F12"/>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Didascalia1">
    <w:name w:val="Didascalia1"/>
    <w:basedOn w:val="Normale"/>
    <w:next w:val="Normale"/>
    <w:uiPriority w:val="99"/>
    <w:rsid w:val="00185F12"/>
    <w:pPr>
      <w:suppressAutoHyphens/>
    </w:pPr>
    <w:rPr>
      <w:b/>
      <w:bCs/>
      <w:kern w:val="1"/>
      <w:sz w:val="20"/>
      <w:szCs w:val="20"/>
      <w:lang w:eastAsia="ar-SA"/>
    </w:rPr>
  </w:style>
  <w:style w:type="paragraph" w:customStyle="1" w:styleId="NormaleTimesNR11">
    <w:name w:val="Normale TimesNR 11"/>
    <w:basedOn w:val="Normale"/>
    <w:uiPriority w:val="99"/>
    <w:rsid w:val="00185F12"/>
    <w:pPr>
      <w:suppressAutoHyphens/>
      <w:jc w:val="both"/>
    </w:pPr>
    <w:rPr>
      <w:kern w:val="1"/>
      <w:sz w:val="22"/>
      <w:szCs w:val="20"/>
      <w:lang w:eastAsia="ar-SA"/>
    </w:rPr>
  </w:style>
  <w:style w:type="paragraph" w:customStyle="1" w:styleId="Paragrafoelenco2">
    <w:name w:val="Paragrafo elenco2"/>
    <w:basedOn w:val="Normale"/>
    <w:uiPriority w:val="99"/>
    <w:rsid w:val="00185F12"/>
    <w:pPr>
      <w:ind w:left="720"/>
      <w:contextualSpacing/>
    </w:pPr>
  </w:style>
  <w:style w:type="paragraph" w:styleId="Testofumetto">
    <w:name w:val="Balloon Text"/>
    <w:basedOn w:val="Normale"/>
    <w:link w:val="TestofumettoCarattere1"/>
    <w:uiPriority w:val="99"/>
    <w:semiHidden/>
    <w:rsid w:val="00185F12"/>
    <w:rPr>
      <w:rFonts w:ascii="Tahoma" w:hAnsi="Tahoma"/>
      <w:sz w:val="16"/>
      <w:szCs w:val="16"/>
    </w:rPr>
  </w:style>
  <w:style w:type="character" w:customStyle="1" w:styleId="TestofumettoCarattere1">
    <w:name w:val="Testo fumetto Carattere1"/>
    <w:basedOn w:val="Carpredefinitoparagrafo"/>
    <w:link w:val="Testofumetto"/>
    <w:uiPriority w:val="99"/>
    <w:semiHidden/>
    <w:locked/>
    <w:rsid w:val="00185F12"/>
    <w:rPr>
      <w:rFonts w:ascii="Tahoma" w:hAnsi="Tahoma" w:cs="Times New Roman"/>
      <w:sz w:val="16"/>
    </w:rPr>
  </w:style>
  <w:style w:type="paragraph" w:customStyle="1" w:styleId="Revisione1">
    <w:name w:val="Revisione1"/>
    <w:hidden/>
    <w:uiPriority w:val="99"/>
    <w:semiHidden/>
    <w:rsid w:val="00185F12"/>
    <w:rPr>
      <w:sz w:val="24"/>
      <w:szCs w:val="24"/>
    </w:rPr>
  </w:style>
  <w:style w:type="character" w:customStyle="1" w:styleId="CorpotestoCarattere">
    <w:name w:val="Corpo testo Carattere"/>
    <w:link w:val="Corpotesto"/>
    <w:uiPriority w:val="99"/>
    <w:semiHidden/>
    <w:locked/>
    <w:rsid w:val="00185F12"/>
    <w:rPr>
      <w:sz w:val="24"/>
    </w:rPr>
  </w:style>
  <w:style w:type="character" w:customStyle="1" w:styleId="Corpodeltesto3Carattere1">
    <w:name w:val="Corpo del testo 3 Carattere1"/>
    <w:link w:val="Corpodeltesto3"/>
    <w:uiPriority w:val="99"/>
    <w:semiHidden/>
    <w:locked/>
    <w:rsid w:val="00185F12"/>
    <w:rPr>
      <w:rFonts w:ascii="Arial" w:hAnsi="Arial"/>
      <w:sz w:val="24"/>
    </w:rPr>
  </w:style>
  <w:style w:type="table" w:styleId="Grigliatabella">
    <w:name w:val="Table Grid"/>
    <w:basedOn w:val="Tabellanormale"/>
    <w:uiPriority w:val="99"/>
    <w:rsid w:val="00185F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2Carattere1">
    <w:name w:val="Rientro corpo del testo 2 Carattere1"/>
    <w:link w:val="Rientrocorpodeltesto2"/>
    <w:uiPriority w:val="99"/>
    <w:semiHidden/>
    <w:locked/>
    <w:rsid w:val="00185F12"/>
    <w:rPr>
      <w:sz w:val="24"/>
      <w:lang w:val="it-IT" w:eastAsia="it-IT"/>
    </w:rPr>
  </w:style>
  <w:style w:type="character" w:customStyle="1" w:styleId="BodyTextChar1">
    <w:name w:val="Body Text Char1"/>
    <w:uiPriority w:val="99"/>
    <w:semiHidden/>
    <w:locked/>
    <w:rsid w:val="00185F12"/>
    <w:rPr>
      <w:sz w:val="24"/>
      <w:lang w:val="it-IT" w:eastAsia="it-IT"/>
    </w:rPr>
  </w:style>
  <w:style w:type="paragraph" w:styleId="Paragrafoelenco">
    <w:name w:val="List Paragraph"/>
    <w:basedOn w:val="Normale"/>
    <w:uiPriority w:val="34"/>
    <w:qFormat/>
    <w:rsid w:val="004A2EEF"/>
    <w:pPr>
      <w:ind w:left="708"/>
    </w:pPr>
  </w:style>
  <w:style w:type="character" w:customStyle="1" w:styleId="CarattereCarattere">
    <w:name w:val="Carattere Carattere"/>
    <w:uiPriority w:val="99"/>
    <w:rsid w:val="00AE4889"/>
    <w:rPr>
      <w:rFonts w:ascii="Arial" w:hAnsi="Arial"/>
      <w:sz w:val="22"/>
      <w:lang w:val="en-GB" w:eastAsia="it-IT"/>
    </w:rPr>
  </w:style>
  <w:style w:type="paragraph" w:customStyle="1" w:styleId="popolo">
    <w:name w:val="popolo"/>
    <w:basedOn w:val="Normale"/>
    <w:uiPriority w:val="99"/>
    <w:rsid w:val="00F54693"/>
    <w:pPr>
      <w:spacing w:before="100" w:beforeAutospacing="1" w:after="100" w:afterAutospacing="1"/>
    </w:pPr>
  </w:style>
  <w:style w:type="numbering" w:customStyle="1" w:styleId="Stile1">
    <w:name w:val="Stile1"/>
    <w:rsid w:val="00F6395D"/>
    <w:pPr>
      <w:numPr>
        <w:numId w:val="5"/>
      </w:numPr>
    </w:pPr>
  </w:style>
  <w:style w:type="paragraph" w:customStyle="1" w:styleId="a">
    <w:basedOn w:val="Normale"/>
    <w:next w:val="Corpotesto"/>
    <w:rsid w:val="00A24815"/>
    <w:pPr>
      <w:suppressAutoHyphens/>
      <w:spacing w:line="240" w:lineRule="atLeast"/>
      <w:jc w:val="both"/>
    </w:pPr>
    <w:rPr>
      <w:sz w:val="20"/>
      <w:szCs w:val="20"/>
      <w:lang w:eastAsia="zh-CN"/>
    </w:rPr>
  </w:style>
  <w:style w:type="paragraph" w:styleId="Titolosommario">
    <w:name w:val="TOC Heading"/>
    <w:basedOn w:val="Titolo1"/>
    <w:next w:val="Normale"/>
    <w:uiPriority w:val="39"/>
    <w:unhideWhenUsed/>
    <w:qFormat/>
    <w:rsid w:val="00403F0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31697">
      <w:bodyDiv w:val="1"/>
      <w:marLeft w:val="0"/>
      <w:marRight w:val="0"/>
      <w:marTop w:val="0"/>
      <w:marBottom w:val="0"/>
      <w:divBdr>
        <w:top w:val="none" w:sz="0" w:space="0" w:color="auto"/>
        <w:left w:val="none" w:sz="0" w:space="0" w:color="auto"/>
        <w:bottom w:val="none" w:sz="0" w:space="0" w:color="auto"/>
        <w:right w:val="none" w:sz="0" w:space="0" w:color="auto"/>
      </w:divBdr>
    </w:div>
    <w:div w:id="1815370969">
      <w:marLeft w:val="0"/>
      <w:marRight w:val="0"/>
      <w:marTop w:val="0"/>
      <w:marBottom w:val="0"/>
      <w:divBdr>
        <w:top w:val="none" w:sz="0" w:space="0" w:color="auto"/>
        <w:left w:val="none" w:sz="0" w:space="0" w:color="auto"/>
        <w:bottom w:val="none" w:sz="0" w:space="0" w:color="auto"/>
        <w:right w:val="none" w:sz="0" w:space="0" w:color="auto"/>
      </w:divBdr>
    </w:div>
    <w:div w:id="1815370970">
      <w:marLeft w:val="0"/>
      <w:marRight w:val="0"/>
      <w:marTop w:val="0"/>
      <w:marBottom w:val="0"/>
      <w:divBdr>
        <w:top w:val="none" w:sz="0" w:space="0" w:color="auto"/>
        <w:left w:val="none" w:sz="0" w:space="0" w:color="auto"/>
        <w:bottom w:val="none" w:sz="0" w:space="0" w:color="auto"/>
        <w:right w:val="none" w:sz="0" w:space="0" w:color="auto"/>
      </w:divBdr>
    </w:div>
    <w:div w:id="1815370971">
      <w:marLeft w:val="0"/>
      <w:marRight w:val="0"/>
      <w:marTop w:val="0"/>
      <w:marBottom w:val="0"/>
      <w:divBdr>
        <w:top w:val="none" w:sz="0" w:space="0" w:color="auto"/>
        <w:left w:val="none" w:sz="0" w:space="0" w:color="auto"/>
        <w:bottom w:val="none" w:sz="0" w:space="0" w:color="auto"/>
        <w:right w:val="none" w:sz="0" w:space="0" w:color="auto"/>
      </w:divBdr>
    </w:div>
    <w:div w:id="1815370972">
      <w:marLeft w:val="0"/>
      <w:marRight w:val="0"/>
      <w:marTop w:val="0"/>
      <w:marBottom w:val="0"/>
      <w:divBdr>
        <w:top w:val="none" w:sz="0" w:space="0" w:color="auto"/>
        <w:left w:val="none" w:sz="0" w:space="0" w:color="auto"/>
        <w:bottom w:val="none" w:sz="0" w:space="0" w:color="auto"/>
        <w:right w:val="none" w:sz="0" w:space="0" w:color="auto"/>
      </w:divBdr>
    </w:div>
    <w:div w:id="1815370973">
      <w:marLeft w:val="0"/>
      <w:marRight w:val="0"/>
      <w:marTop w:val="0"/>
      <w:marBottom w:val="0"/>
      <w:divBdr>
        <w:top w:val="none" w:sz="0" w:space="0" w:color="auto"/>
        <w:left w:val="none" w:sz="0" w:space="0" w:color="auto"/>
        <w:bottom w:val="none" w:sz="0" w:space="0" w:color="auto"/>
        <w:right w:val="none" w:sz="0" w:space="0" w:color="auto"/>
      </w:divBdr>
    </w:div>
    <w:div w:id="1815370974">
      <w:marLeft w:val="0"/>
      <w:marRight w:val="0"/>
      <w:marTop w:val="0"/>
      <w:marBottom w:val="0"/>
      <w:divBdr>
        <w:top w:val="none" w:sz="0" w:space="0" w:color="auto"/>
        <w:left w:val="none" w:sz="0" w:space="0" w:color="auto"/>
        <w:bottom w:val="none" w:sz="0" w:space="0" w:color="auto"/>
        <w:right w:val="none" w:sz="0" w:space="0" w:color="auto"/>
      </w:divBdr>
    </w:div>
    <w:div w:id="1815370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2_0078.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B94D-9942-4AFE-8E64-BF09BC95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16</Pages>
  <Words>5730</Words>
  <Characters>37056</Characters>
  <Application>Microsoft Office Word</Application>
  <DocSecurity>0</DocSecurity>
  <Lines>308</Lines>
  <Paragraphs>85</Paragraphs>
  <ScaleCrop>false</ScaleCrop>
  <HeadingPairs>
    <vt:vector size="2" baseType="variant">
      <vt:variant>
        <vt:lpstr>Titolo</vt:lpstr>
      </vt:variant>
      <vt:variant>
        <vt:i4>1</vt:i4>
      </vt:variant>
    </vt:vector>
  </HeadingPairs>
  <TitlesOfParts>
    <vt:vector size="1" baseType="lpstr">
      <vt:lpstr/>
    </vt:vector>
  </TitlesOfParts>
  <Company>Azienda Unità Sanitaria Locale di Reggio Emilia</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Pellicciari</dc:creator>
  <cp:keywords/>
  <dc:description/>
  <cp:lastModifiedBy>Giovanni Azzone</cp:lastModifiedBy>
  <cp:revision>35</cp:revision>
  <cp:lastPrinted>2017-02-09T08:55:00Z</cp:lastPrinted>
  <dcterms:created xsi:type="dcterms:W3CDTF">2024-03-14T13:56:00Z</dcterms:created>
  <dcterms:modified xsi:type="dcterms:W3CDTF">2025-06-19T13:44:00Z</dcterms:modified>
</cp:coreProperties>
</file>